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9D" w:rsidRDefault="00172A9D"/>
    <w:p w:rsidR="00186A27" w:rsidRDefault="00186A27"/>
    <w:p w:rsidR="00186A27" w:rsidRDefault="00186A27"/>
    <w:tbl>
      <w:tblPr>
        <w:tblW w:w="5000" w:type="pct"/>
        <w:tblLook w:val="01E0" w:firstRow="1" w:lastRow="1" w:firstColumn="1" w:lastColumn="1" w:noHBand="0" w:noVBand="0"/>
      </w:tblPr>
      <w:tblGrid>
        <w:gridCol w:w="4785"/>
        <w:gridCol w:w="4786"/>
      </w:tblGrid>
      <w:tr w:rsidR="00186A27" w:rsidRPr="00A51DB5" w:rsidTr="00822B51">
        <w:tc>
          <w:tcPr>
            <w:tcW w:w="2500" w:type="pct"/>
            <w:shd w:val="clear" w:color="auto" w:fill="auto"/>
          </w:tcPr>
          <w:p w:rsidR="00186A27" w:rsidRPr="00A51DB5" w:rsidRDefault="00186A27" w:rsidP="00186A27">
            <w:pPr>
              <w:rPr>
                <w:sz w:val="28"/>
                <w:szCs w:val="28"/>
              </w:rPr>
            </w:pPr>
          </w:p>
        </w:tc>
        <w:tc>
          <w:tcPr>
            <w:tcW w:w="2500" w:type="pct"/>
            <w:shd w:val="clear" w:color="auto" w:fill="auto"/>
          </w:tcPr>
          <w:p w:rsidR="00186A27" w:rsidRPr="00A51DB5" w:rsidRDefault="00186A27" w:rsidP="00186A27">
            <w:pPr>
              <w:rPr>
                <w:sz w:val="28"/>
                <w:szCs w:val="28"/>
              </w:rPr>
            </w:pPr>
            <w:r w:rsidRPr="00A51DB5">
              <w:rPr>
                <w:sz w:val="28"/>
                <w:szCs w:val="28"/>
              </w:rPr>
              <w:t xml:space="preserve">Приложение к решению Совета </w:t>
            </w:r>
            <w:proofErr w:type="spellStart"/>
            <w:r w:rsidRPr="00A51DB5">
              <w:rPr>
                <w:sz w:val="28"/>
                <w:szCs w:val="28"/>
              </w:rPr>
              <w:t>Шланговского</w:t>
            </w:r>
            <w:proofErr w:type="spellEnd"/>
            <w:r w:rsidRPr="00A51DB5">
              <w:rPr>
                <w:sz w:val="28"/>
                <w:szCs w:val="28"/>
              </w:rPr>
              <w:t xml:space="preserve"> сельского поселения Дрожжановского муниципального района  Республики Татарстан </w:t>
            </w:r>
          </w:p>
          <w:p w:rsidR="00186A27" w:rsidRPr="00A51DB5" w:rsidRDefault="00186A27" w:rsidP="00186A27">
            <w:pPr>
              <w:rPr>
                <w:sz w:val="28"/>
                <w:szCs w:val="28"/>
              </w:rPr>
            </w:pPr>
            <w:r w:rsidRPr="00A51DB5">
              <w:rPr>
                <w:sz w:val="28"/>
                <w:szCs w:val="28"/>
              </w:rPr>
              <w:t xml:space="preserve">от </w:t>
            </w:r>
            <w:r w:rsidR="009A1FD1" w:rsidRPr="00A51DB5">
              <w:rPr>
                <w:sz w:val="28"/>
                <w:szCs w:val="28"/>
                <w:lang w:val="tt-RU"/>
              </w:rPr>
              <w:t xml:space="preserve">26 февраля </w:t>
            </w:r>
            <w:r w:rsidR="00D453EC" w:rsidRPr="00A51DB5">
              <w:rPr>
                <w:sz w:val="28"/>
                <w:szCs w:val="28"/>
                <w:lang w:val="tt-RU"/>
              </w:rPr>
              <w:t xml:space="preserve"> </w:t>
            </w:r>
            <w:r w:rsidR="008B0658" w:rsidRPr="00A51DB5">
              <w:rPr>
                <w:sz w:val="28"/>
                <w:szCs w:val="28"/>
                <w:lang w:val="tt-RU"/>
              </w:rPr>
              <w:t xml:space="preserve"> </w:t>
            </w:r>
            <w:r w:rsidR="002666EF" w:rsidRPr="00A51DB5">
              <w:rPr>
                <w:sz w:val="28"/>
                <w:szCs w:val="28"/>
              </w:rPr>
              <w:t xml:space="preserve"> </w:t>
            </w:r>
            <w:r w:rsidRPr="00A51DB5">
              <w:rPr>
                <w:sz w:val="28"/>
                <w:szCs w:val="28"/>
              </w:rPr>
              <w:t xml:space="preserve"> 201</w:t>
            </w:r>
            <w:r w:rsidR="009A1FD1" w:rsidRPr="00A51DB5">
              <w:rPr>
                <w:sz w:val="28"/>
                <w:szCs w:val="28"/>
              </w:rPr>
              <w:t>8</w:t>
            </w:r>
            <w:r w:rsidRPr="00A51DB5">
              <w:rPr>
                <w:sz w:val="28"/>
                <w:szCs w:val="28"/>
              </w:rPr>
              <w:t xml:space="preserve">  года № </w:t>
            </w:r>
            <w:r w:rsidR="00597F58" w:rsidRPr="00A51DB5">
              <w:rPr>
                <w:sz w:val="28"/>
                <w:szCs w:val="28"/>
              </w:rPr>
              <w:t xml:space="preserve"> </w:t>
            </w:r>
            <w:r w:rsidR="009A1FD1" w:rsidRPr="00A51DB5">
              <w:rPr>
                <w:sz w:val="28"/>
                <w:szCs w:val="28"/>
              </w:rPr>
              <w:t>2</w:t>
            </w:r>
            <w:r w:rsidR="00597F58" w:rsidRPr="00A51DB5">
              <w:rPr>
                <w:sz w:val="28"/>
                <w:szCs w:val="28"/>
                <w:lang w:val="tt-RU"/>
              </w:rPr>
              <w:t>5</w:t>
            </w:r>
            <w:r w:rsidRPr="00A51DB5">
              <w:rPr>
                <w:sz w:val="28"/>
                <w:szCs w:val="28"/>
              </w:rPr>
              <w:t>/</w:t>
            </w:r>
            <w:r w:rsidR="002666EF" w:rsidRPr="00A51DB5">
              <w:rPr>
                <w:sz w:val="28"/>
                <w:szCs w:val="28"/>
              </w:rPr>
              <w:t>1</w:t>
            </w:r>
          </w:p>
          <w:p w:rsidR="00186A27" w:rsidRPr="00A51DB5" w:rsidRDefault="00186A27" w:rsidP="00186A27">
            <w:pPr>
              <w:rPr>
                <w:sz w:val="28"/>
                <w:szCs w:val="28"/>
              </w:rPr>
            </w:pPr>
          </w:p>
          <w:p w:rsidR="00186A27" w:rsidRPr="00A51DB5" w:rsidRDefault="00186A27" w:rsidP="00186A27">
            <w:pPr>
              <w:rPr>
                <w:sz w:val="28"/>
                <w:szCs w:val="28"/>
              </w:rPr>
            </w:pPr>
            <w:r w:rsidRPr="00A51DB5">
              <w:rPr>
                <w:sz w:val="28"/>
                <w:szCs w:val="28"/>
              </w:rPr>
              <w:t xml:space="preserve">Глава </w:t>
            </w:r>
            <w:proofErr w:type="spellStart"/>
            <w:r w:rsidRPr="00A51DB5">
              <w:rPr>
                <w:sz w:val="28"/>
                <w:szCs w:val="28"/>
              </w:rPr>
              <w:t>Шланговского</w:t>
            </w:r>
            <w:proofErr w:type="spellEnd"/>
            <w:r w:rsidRPr="00A51DB5">
              <w:rPr>
                <w:sz w:val="28"/>
                <w:szCs w:val="28"/>
              </w:rPr>
              <w:t xml:space="preserve"> сельского поселения Дрожжановского муниципального района Республики Татарстан</w:t>
            </w:r>
            <w:proofErr w:type="gramStart"/>
            <w:r w:rsidRPr="00A51DB5">
              <w:rPr>
                <w:sz w:val="28"/>
                <w:szCs w:val="28"/>
              </w:rPr>
              <w:t xml:space="preserve"> :</w:t>
            </w:r>
            <w:proofErr w:type="gramEnd"/>
          </w:p>
          <w:p w:rsidR="00186A27" w:rsidRPr="00A51DB5" w:rsidRDefault="00186A27" w:rsidP="00186A27">
            <w:pPr>
              <w:rPr>
                <w:sz w:val="28"/>
                <w:szCs w:val="28"/>
              </w:rPr>
            </w:pPr>
            <w:r w:rsidRPr="00A51DB5">
              <w:rPr>
                <w:sz w:val="28"/>
                <w:szCs w:val="28"/>
              </w:rPr>
              <w:t xml:space="preserve">_______________ </w:t>
            </w:r>
            <w:proofErr w:type="spellStart"/>
            <w:r w:rsidRPr="00A51DB5">
              <w:rPr>
                <w:sz w:val="28"/>
                <w:szCs w:val="28"/>
              </w:rPr>
              <w:t>А.А.Мухарямов</w:t>
            </w:r>
            <w:proofErr w:type="spellEnd"/>
            <w:r w:rsidRPr="00A51DB5">
              <w:rPr>
                <w:sz w:val="28"/>
                <w:szCs w:val="28"/>
              </w:rPr>
              <w:t xml:space="preserve"> </w:t>
            </w:r>
          </w:p>
          <w:p w:rsidR="00186A27" w:rsidRPr="00A51DB5" w:rsidRDefault="00186A27" w:rsidP="00186A27">
            <w:pPr>
              <w:rPr>
                <w:sz w:val="28"/>
                <w:szCs w:val="28"/>
              </w:rPr>
            </w:pPr>
          </w:p>
        </w:tc>
      </w:tr>
    </w:tbl>
    <w:p w:rsidR="00186A27" w:rsidRPr="00A51DB5" w:rsidRDefault="00186A27" w:rsidP="00186A27">
      <w:pPr>
        <w:rPr>
          <w:sz w:val="28"/>
          <w:szCs w:val="28"/>
        </w:rPr>
      </w:pPr>
    </w:p>
    <w:p w:rsidR="00186A27" w:rsidRPr="00A51DB5" w:rsidRDefault="00186A27" w:rsidP="00186A27">
      <w:pPr>
        <w:rPr>
          <w:sz w:val="28"/>
          <w:szCs w:val="28"/>
        </w:rPr>
      </w:pPr>
    </w:p>
    <w:p w:rsidR="00186A27" w:rsidRPr="00A51DB5" w:rsidRDefault="00186A27" w:rsidP="00186A27">
      <w:pPr>
        <w:rPr>
          <w:sz w:val="28"/>
          <w:szCs w:val="28"/>
        </w:rPr>
      </w:pPr>
    </w:p>
    <w:p w:rsidR="00186A27" w:rsidRPr="00A51DB5" w:rsidRDefault="00186A27" w:rsidP="00186A27">
      <w:pPr>
        <w:rPr>
          <w:sz w:val="28"/>
          <w:szCs w:val="28"/>
        </w:rPr>
      </w:pPr>
    </w:p>
    <w:p w:rsidR="00186A27" w:rsidRPr="00A51DB5" w:rsidRDefault="00186A27" w:rsidP="00186A27">
      <w:pPr>
        <w:jc w:val="center"/>
        <w:rPr>
          <w:b/>
          <w:sz w:val="52"/>
          <w:szCs w:val="52"/>
        </w:rPr>
      </w:pPr>
      <w:r w:rsidRPr="00A51DB5">
        <w:rPr>
          <w:b/>
          <w:sz w:val="52"/>
          <w:szCs w:val="52"/>
        </w:rPr>
        <w:t>Новая редакция положений Устава</w:t>
      </w:r>
    </w:p>
    <w:p w:rsidR="00186A27" w:rsidRPr="00A51DB5" w:rsidRDefault="00186A27" w:rsidP="00186A27">
      <w:pPr>
        <w:jc w:val="center"/>
        <w:rPr>
          <w:b/>
          <w:sz w:val="52"/>
          <w:szCs w:val="52"/>
        </w:rPr>
      </w:pPr>
      <w:proofErr w:type="spellStart"/>
      <w:r w:rsidRPr="00A51DB5">
        <w:rPr>
          <w:b/>
          <w:sz w:val="52"/>
          <w:szCs w:val="52"/>
        </w:rPr>
        <w:t>Шланговского</w:t>
      </w:r>
      <w:proofErr w:type="spellEnd"/>
      <w:r w:rsidRPr="00A51DB5">
        <w:rPr>
          <w:b/>
          <w:sz w:val="52"/>
          <w:szCs w:val="52"/>
        </w:rPr>
        <w:t xml:space="preserve"> сельского поселения Дрожжановского</w:t>
      </w:r>
    </w:p>
    <w:p w:rsidR="00186A27" w:rsidRPr="00A51DB5" w:rsidRDefault="00186A27" w:rsidP="00186A27">
      <w:pPr>
        <w:jc w:val="center"/>
        <w:rPr>
          <w:b/>
          <w:sz w:val="52"/>
          <w:szCs w:val="52"/>
        </w:rPr>
      </w:pPr>
      <w:r w:rsidRPr="00A51DB5">
        <w:rPr>
          <w:b/>
          <w:sz w:val="52"/>
          <w:szCs w:val="52"/>
        </w:rPr>
        <w:t>муниципального района</w:t>
      </w:r>
    </w:p>
    <w:p w:rsidR="00186A27" w:rsidRPr="00A51DB5" w:rsidRDefault="00186A27" w:rsidP="00186A27">
      <w:pPr>
        <w:jc w:val="center"/>
        <w:rPr>
          <w:b/>
          <w:sz w:val="52"/>
          <w:szCs w:val="52"/>
        </w:rPr>
      </w:pPr>
      <w:r w:rsidRPr="00A51DB5">
        <w:rPr>
          <w:b/>
          <w:sz w:val="52"/>
          <w:szCs w:val="52"/>
        </w:rPr>
        <w:t>Республики Татарстан</w:t>
      </w:r>
    </w:p>
    <w:p w:rsidR="00186A27" w:rsidRPr="00A51DB5" w:rsidRDefault="00186A27" w:rsidP="00186A27">
      <w:pPr>
        <w:jc w:val="center"/>
        <w:rPr>
          <w:b/>
          <w:sz w:val="52"/>
          <w:szCs w:val="52"/>
        </w:rPr>
      </w:pPr>
    </w:p>
    <w:p w:rsidR="00186A27" w:rsidRPr="00A51DB5" w:rsidRDefault="00186A27" w:rsidP="00186A27">
      <w:pPr>
        <w:jc w:val="center"/>
        <w:rPr>
          <w:b/>
          <w:sz w:val="52"/>
          <w:szCs w:val="52"/>
        </w:rPr>
      </w:pPr>
    </w:p>
    <w:p w:rsidR="00186A27" w:rsidRPr="00A51DB5" w:rsidRDefault="00186A27" w:rsidP="00186A27">
      <w:pPr>
        <w:jc w:val="center"/>
        <w:rPr>
          <w:b/>
          <w:sz w:val="52"/>
          <w:szCs w:val="52"/>
        </w:rPr>
      </w:pPr>
    </w:p>
    <w:p w:rsidR="00186A27" w:rsidRPr="00A51DB5" w:rsidRDefault="00186A27" w:rsidP="00186A27">
      <w:pPr>
        <w:jc w:val="center"/>
        <w:rPr>
          <w:b/>
          <w:sz w:val="52"/>
          <w:szCs w:val="52"/>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
    <w:p w:rsidR="00186A27" w:rsidRPr="00A51DB5" w:rsidRDefault="00186A27" w:rsidP="00186A27">
      <w:pPr>
        <w:jc w:val="center"/>
        <w:rPr>
          <w:sz w:val="28"/>
          <w:szCs w:val="28"/>
        </w:rPr>
      </w:pPr>
      <w:proofErr w:type="spellStart"/>
      <w:r w:rsidRPr="00A51DB5">
        <w:rPr>
          <w:sz w:val="28"/>
          <w:szCs w:val="28"/>
        </w:rPr>
        <w:t>с</w:t>
      </w:r>
      <w:proofErr w:type="gramStart"/>
      <w:r w:rsidRPr="00A51DB5">
        <w:rPr>
          <w:sz w:val="28"/>
          <w:szCs w:val="28"/>
        </w:rPr>
        <w:t>.Ш</w:t>
      </w:r>
      <w:proofErr w:type="gramEnd"/>
      <w:r w:rsidRPr="00A51DB5">
        <w:rPr>
          <w:sz w:val="28"/>
          <w:szCs w:val="28"/>
        </w:rPr>
        <w:t>ланга</w:t>
      </w:r>
      <w:proofErr w:type="spellEnd"/>
    </w:p>
    <w:p w:rsidR="00186A27" w:rsidRPr="00A51DB5" w:rsidRDefault="00186A27" w:rsidP="00186A27">
      <w:pPr>
        <w:jc w:val="center"/>
        <w:rPr>
          <w:sz w:val="28"/>
          <w:szCs w:val="28"/>
        </w:rPr>
      </w:pPr>
    </w:p>
    <w:p w:rsidR="00053FEA" w:rsidRPr="00A51DB5" w:rsidRDefault="00053FEA" w:rsidP="00A22D82">
      <w:pPr>
        <w:ind w:left="1416" w:firstLine="708"/>
        <w:jc w:val="both"/>
        <w:rPr>
          <w:b/>
          <w:sz w:val="28"/>
          <w:szCs w:val="28"/>
        </w:rPr>
      </w:pPr>
    </w:p>
    <w:p w:rsidR="00053FEA" w:rsidRPr="00A51DB5" w:rsidRDefault="00053FEA" w:rsidP="00A22D82">
      <w:pPr>
        <w:ind w:left="1416" w:firstLine="708"/>
        <w:jc w:val="both"/>
        <w:rPr>
          <w:b/>
          <w:sz w:val="28"/>
          <w:szCs w:val="28"/>
        </w:rPr>
      </w:pPr>
    </w:p>
    <w:p w:rsidR="00186A27" w:rsidRPr="00A51DB5" w:rsidRDefault="00186A27" w:rsidP="00A22D82">
      <w:pPr>
        <w:ind w:left="1416" w:firstLine="708"/>
        <w:jc w:val="both"/>
        <w:rPr>
          <w:b/>
          <w:sz w:val="28"/>
          <w:szCs w:val="28"/>
        </w:rPr>
      </w:pPr>
      <w:r w:rsidRPr="00A51DB5">
        <w:rPr>
          <w:b/>
          <w:sz w:val="28"/>
          <w:szCs w:val="28"/>
        </w:rPr>
        <w:t>Глава I. ОБЩИЕ ПОЛОЖЕНИЯ</w:t>
      </w:r>
    </w:p>
    <w:p w:rsidR="00186A27" w:rsidRPr="00A51DB5" w:rsidRDefault="00186A27" w:rsidP="00A22D82">
      <w:pPr>
        <w:jc w:val="both"/>
      </w:pPr>
    </w:p>
    <w:p w:rsidR="00732053" w:rsidRPr="00732053" w:rsidRDefault="00732053" w:rsidP="00732053">
      <w:pPr>
        <w:jc w:val="both"/>
        <w:rPr>
          <w:b/>
          <w:sz w:val="28"/>
          <w:szCs w:val="28"/>
        </w:rPr>
      </w:pPr>
      <w:r w:rsidRPr="00732053">
        <w:rPr>
          <w:b/>
          <w:sz w:val="28"/>
          <w:szCs w:val="28"/>
        </w:rPr>
        <w:t xml:space="preserve">Статья 7. Предметы ведения Поселения </w:t>
      </w:r>
    </w:p>
    <w:p w:rsidR="00732053" w:rsidRPr="00732053" w:rsidRDefault="00732053" w:rsidP="00732053">
      <w:pPr>
        <w:ind w:firstLine="709"/>
        <w:jc w:val="both"/>
        <w:rPr>
          <w:sz w:val="28"/>
          <w:szCs w:val="28"/>
        </w:rPr>
      </w:pPr>
    </w:p>
    <w:p w:rsidR="00732053" w:rsidRPr="00732053" w:rsidRDefault="00732053" w:rsidP="00732053">
      <w:pPr>
        <w:ind w:firstLine="540"/>
        <w:jc w:val="both"/>
        <w:rPr>
          <w:sz w:val="28"/>
          <w:szCs w:val="28"/>
        </w:rPr>
      </w:pPr>
      <w:r w:rsidRPr="00732053">
        <w:rPr>
          <w:sz w:val="28"/>
          <w:szCs w:val="28"/>
        </w:rPr>
        <w:t>1. К вопросам местного значения Поселения относятся:</w:t>
      </w:r>
    </w:p>
    <w:p w:rsidR="00732053" w:rsidRPr="00732053" w:rsidRDefault="00732053" w:rsidP="00732053">
      <w:pPr>
        <w:ind w:firstLine="540"/>
        <w:jc w:val="both"/>
        <w:rPr>
          <w:sz w:val="28"/>
          <w:szCs w:val="28"/>
        </w:rPr>
      </w:pPr>
      <w:r w:rsidRPr="00732053">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32053">
        <w:rPr>
          <w:sz w:val="28"/>
          <w:szCs w:val="28"/>
        </w:rPr>
        <w:t>контроля за</w:t>
      </w:r>
      <w:proofErr w:type="gramEnd"/>
      <w:r w:rsidRPr="00732053">
        <w:rPr>
          <w:sz w:val="28"/>
          <w:szCs w:val="28"/>
        </w:rPr>
        <w:t xml:space="preserve"> его исполнением, составление и утверждение отчета об исполнении бюджета поселения;</w:t>
      </w:r>
    </w:p>
    <w:p w:rsidR="00732053" w:rsidRPr="00732053" w:rsidRDefault="00732053" w:rsidP="00732053">
      <w:pPr>
        <w:ind w:firstLine="540"/>
        <w:jc w:val="both"/>
        <w:rPr>
          <w:sz w:val="28"/>
          <w:szCs w:val="28"/>
        </w:rPr>
      </w:pPr>
      <w:r w:rsidRPr="00732053">
        <w:rPr>
          <w:sz w:val="28"/>
          <w:szCs w:val="28"/>
        </w:rPr>
        <w:t>2) установление, изменение и отмена местных налогов и сборов поселения;</w:t>
      </w:r>
    </w:p>
    <w:p w:rsidR="00732053" w:rsidRPr="00732053" w:rsidRDefault="00732053" w:rsidP="00732053">
      <w:pPr>
        <w:ind w:firstLine="540"/>
        <w:jc w:val="both"/>
        <w:rPr>
          <w:sz w:val="28"/>
          <w:szCs w:val="28"/>
        </w:rPr>
      </w:pPr>
      <w:r w:rsidRPr="00732053">
        <w:rPr>
          <w:sz w:val="28"/>
          <w:szCs w:val="28"/>
        </w:rPr>
        <w:t>3) владение, пользование и распоряжение имуществом, находящимся в муниципальной собственности Поселения;</w:t>
      </w:r>
    </w:p>
    <w:p w:rsidR="00732053" w:rsidRPr="00732053" w:rsidRDefault="00732053" w:rsidP="00732053">
      <w:pPr>
        <w:ind w:firstLine="540"/>
        <w:jc w:val="both"/>
        <w:rPr>
          <w:sz w:val="28"/>
          <w:szCs w:val="28"/>
        </w:rPr>
      </w:pPr>
      <w:r w:rsidRPr="00732053">
        <w:rPr>
          <w:sz w:val="28"/>
          <w:szCs w:val="28"/>
        </w:rPr>
        <w:t>4) обеспечение первичных мер пожарной безопасности в границах населенных пунктов Поселения;</w:t>
      </w:r>
    </w:p>
    <w:p w:rsidR="00732053" w:rsidRPr="00732053" w:rsidRDefault="00732053" w:rsidP="00732053">
      <w:pPr>
        <w:ind w:firstLine="540"/>
        <w:jc w:val="both"/>
        <w:rPr>
          <w:sz w:val="28"/>
          <w:szCs w:val="28"/>
        </w:rPr>
      </w:pPr>
      <w:r w:rsidRPr="0073205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32053" w:rsidRPr="00732053" w:rsidRDefault="00732053" w:rsidP="00732053">
      <w:pPr>
        <w:ind w:firstLine="540"/>
        <w:jc w:val="both"/>
        <w:rPr>
          <w:sz w:val="28"/>
          <w:szCs w:val="28"/>
        </w:rPr>
      </w:pPr>
      <w:r w:rsidRPr="00732053">
        <w:rPr>
          <w:sz w:val="28"/>
          <w:szCs w:val="28"/>
        </w:rPr>
        <w:t>6) создание условий для организации досуга и обеспечения жителей Поселения услугами организаций культуры;</w:t>
      </w:r>
    </w:p>
    <w:p w:rsidR="00732053" w:rsidRPr="00732053" w:rsidRDefault="00732053" w:rsidP="00732053">
      <w:pPr>
        <w:ind w:firstLine="540"/>
        <w:jc w:val="both"/>
        <w:rPr>
          <w:sz w:val="28"/>
          <w:szCs w:val="28"/>
        </w:rPr>
      </w:pPr>
      <w:r w:rsidRPr="00732053">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32053" w:rsidRPr="00732053" w:rsidRDefault="00732053" w:rsidP="00732053">
      <w:pPr>
        <w:ind w:firstLine="540"/>
        <w:jc w:val="both"/>
        <w:rPr>
          <w:sz w:val="28"/>
          <w:szCs w:val="28"/>
        </w:rPr>
      </w:pPr>
      <w:r w:rsidRPr="00732053">
        <w:rPr>
          <w:sz w:val="28"/>
          <w:szCs w:val="28"/>
        </w:rPr>
        <w:t>8)   формирование архивных фондов Поселения;</w:t>
      </w:r>
    </w:p>
    <w:p w:rsidR="00732053" w:rsidRPr="00732053" w:rsidRDefault="00732053" w:rsidP="00732053">
      <w:pPr>
        <w:ind w:firstLine="540"/>
        <w:jc w:val="both"/>
        <w:rPr>
          <w:sz w:val="28"/>
          <w:szCs w:val="28"/>
        </w:rPr>
      </w:pPr>
      <w:r w:rsidRPr="00732053">
        <w:rPr>
          <w:sz w:val="28"/>
          <w:szCs w:val="28"/>
        </w:rPr>
        <w:t xml:space="preserve">9) утверждение правил благоустройства территории Поселения, осуществление </w:t>
      </w:r>
      <w:proofErr w:type="gramStart"/>
      <w:r w:rsidRPr="00732053">
        <w:rPr>
          <w:sz w:val="28"/>
          <w:szCs w:val="28"/>
        </w:rPr>
        <w:t>контроля за</w:t>
      </w:r>
      <w:proofErr w:type="gramEnd"/>
      <w:r w:rsidRPr="00732053">
        <w:rPr>
          <w:sz w:val="28"/>
          <w:szCs w:val="28"/>
        </w:rPr>
        <w:t xml:space="preserve"> их соблюдением, организация благоустройства территории Поселения в соответствии с указанными правилами;</w:t>
      </w:r>
    </w:p>
    <w:p w:rsidR="00732053" w:rsidRPr="00732053" w:rsidRDefault="00732053" w:rsidP="00732053">
      <w:pPr>
        <w:ind w:firstLine="540"/>
        <w:jc w:val="both"/>
        <w:rPr>
          <w:sz w:val="28"/>
          <w:szCs w:val="28"/>
        </w:rPr>
      </w:pPr>
      <w:r w:rsidRPr="00732053">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2053" w:rsidRPr="00732053" w:rsidRDefault="00732053" w:rsidP="00732053">
      <w:pPr>
        <w:ind w:firstLine="540"/>
        <w:jc w:val="both"/>
        <w:rPr>
          <w:sz w:val="28"/>
          <w:szCs w:val="28"/>
        </w:rPr>
      </w:pPr>
      <w:r w:rsidRPr="00732053">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32053" w:rsidRPr="00732053" w:rsidRDefault="00732053" w:rsidP="00732053">
      <w:pPr>
        <w:ind w:firstLine="540"/>
        <w:jc w:val="both"/>
        <w:rPr>
          <w:sz w:val="28"/>
          <w:szCs w:val="28"/>
        </w:rPr>
      </w:pPr>
      <w:r w:rsidRPr="00732053">
        <w:rPr>
          <w:sz w:val="28"/>
          <w:szCs w:val="28"/>
        </w:rPr>
        <w:t>12) организация и осуществление мероприятий по работе с детьми и молодежью в Поселении;</w:t>
      </w:r>
    </w:p>
    <w:p w:rsidR="00732053" w:rsidRPr="00732053" w:rsidRDefault="00732053" w:rsidP="00732053">
      <w:pPr>
        <w:ind w:firstLine="540"/>
        <w:jc w:val="both"/>
        <w:rPr>
          <w:sz w:val="28"/>
          <w:szCs w:val="28"/>
        </w:rPr>
      </w:pPr>
      <w:r w:rsidRPr="00732053">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2053" w:rsidRPr="00732053" w:rsidRDefault="00732053" w:rsidP="00732053">
      <w:pPr>
        <w:ind w:firstLine="540"/>
        <w:jc w:val="both"/>
        <w:rPr>
          <w:sz w:val="28"/>
          <w:szCs w:val="28"/>
        </w:rPr>
      </w:pPr>
      <w:r w:rsidRPr="00732053">
        <w:rPr>
          <w:sz w:val="28"/>
          <w:szCs w:val="28"/>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2053" w:rsidRPr="00732053" w:rsidRDefault="00732053" w:rsidP="00732053">
      <w:pPr>
        <w:ind w:firstLine="540"/>
        <w:jc w:val="both"/>
        <w:rPr>
          <w:sz w:val="28"/>
          <w:szCs w:val="28"/>
        </w:rPr>
      </w:pPr>
      <w:r w:rsidRPr="00732053">
        <w:rPr>
          <w:sz w:val="28"/>
          <w:szCs w:val="28"/>
        </w:rPr>
        <w:t>15)  организация ритуальных услуг и содержание мест захоронения.</w:t>
      </w:r>
    </w:p>
    <w:p w:rsidR="00732053" w:rsidRPr="00732053" w:rsidRDefault="00732053" w:rsidP="00732053">
      <w:pPr>
        <w:ind w:firstLine="540"/>
        <w:jc w:val="both"/>
        <w:rPr>
          <w:sz w:val="28"/>
          <w:szCs w:val="28"/>
          <w:lang w:val="tt-RU"/>
        </w:rPr>
      </w:pPr>
      <w:r w:rsidRPr="00732053">
        <w:rPr>
          <w:sz w:val="28"/>
          <w:szCs w:val="28"/>
        </w:rPr>
        <w:t xml:space="preserve">16) оказание содействия развитию </w:t>
      </w:r>
      <w:proofErr w:type="gramStart"/>
      <w:r w:rsidRPr="00732053">
        <w:rPr>
          <w:sz w:val="28"/>
          <w:szCs w:val="28"/>
        </w:rPr>
        <w:t>физической</w:t>
      </w:r>
      <w:proofErr w:type="gramEnd"/>
      <w:r w:rsidRPr="00732053">
        <w:rPr>
          <w:sz w:val="28"/>
          <w:szCs w:val="28"/>
        </w:rPr>
        <w:t xml:space="preserve"> культуры и спорта инвалидов, лиц с ограниченными возможностями здоровья, адаптивной физической культуры и адаптивного спорта</w:t>
      </w:r>
    </w:p>
    <w:p w:rsidR="00732053" w:rsidRPr="00732053" w:rsidRDefault="00732053" w:rsidP="00732053">
      <w:pPr>
        <w:ind w:left="708"/>
        <w:jc w:val="both"/>
        <w:rPr>
          <w:sz w:val="28"/>
          <w:szCs w:val="28"/>
        </w:rPr>
      </w:pPr>
      <w:r w:rsidRPr="00732053">
        <w:rPr>
          <w:sz w:val="28"/>
          <w:szCs w:val="28"/>
        </w:rPr>
        <w:t>1</w:t>
      </w:r>
      <w:r w:rsidRPr="00732053">
        <w:rPr>
          <w:sz w:val="28"/>
          <w:szCs w:val="28"/>
          <w:vertAlign w:val="superscript"/>
        </w:rPr>
        <w:t>1</w:t>
      </w:r>
      <w:r w:rsidRPr="00732053">
        <w:rPr>
          <w:sz w:val="28"/>
          <w:szCs w:val="28"/>
        </w:rPr>
        <w:t xml:space="preserve"> . исключён;</w:t>
      </w:r>
    </w:p>
    <w:p w:rsidR="00732053" w:rsidRPr="00732053" w:rsidRDefault="00732053" w:rsidP="00732053">
      <w:pPr>
        <w:ind w:firstLine="708"/>
        <w:jc w:val="both"/>
        <w:rPr>
          <w:sz w:val="28"/>
          <w:szCs w:val="28"/>
        </w:rPr>
      </w:pPr>
      <w:r w:rsidRPr="00732053">
        <w:rPr>
          <w:sz w:val="28"/>
          <w:szCs w:val="28"/>
        </w:rPr>
        <w:t>2.   исключён;</w:t>
      </w:r>
    </w:p>
    <w:p w:rsidR="00732053" w:rsidRPr="00732053" w:rsidRDefault="00732053" w:rsidP="00732053">
      <w:pPr>
        <w:ind w:firstLine="708"/>
        <w:jc w:val="both"/>
        <w:rPr>
          <w:sz w:val="28"/>
          <w:szCs w:val="28"/>
        </w:rPr>
      </w:pPr>
      <w:r w:rsidRPr="00732053">
        <w:rPr>
          <w:sz w:val="28"/>
          <w:szCs w:val="28"/>
        </w:rPr>
        <w:t xml:space="preserve">3. Органы местного самоуправления Поселения  вправе заключать соглашения с органами местного самоуправления Дрожжановского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Дрожжановского муниципального района в соответствии с Бюджетным кодексом Российской Федерации.  </w:t>
      </w:r>
    </w:p>
    <w:p w:rsidR="00732053" w:rsidRPr="00732053" w:rsidRDefault="00732053" w:rsidP="00732053">
      <w:pPr>
        <w:autoSpaceDE w:val="0"/>
        <w:autoSpaceDN w:val="0"/>
        <w:adjustRightInd w:val="0"/>
        <w:ind w:firstLine="709"/>
        <w:jc w:val="both"/>
        <w:rPr>
          <w:sz w:val="28"/>
          <w:szCs w:val="28"/>
        </w:rPr>
      </w:pPr>
      <w:r w:rsidRPr="00732053">
        <w:rPr>
          <w:sz w:val="28"/>
          <w:szCs w:val="28"/>
        </w:rPr>
        <w:t>4.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732053" w:rsidRPr="00732053" w:rsidRDefault="00732053" w:rsidP="00732053">
      <w:pPr>
        <w:autoSpaceDE w:val="0"/>
        <w:autoSpaceDN w:val="0"/>
        <w:adjustRightInd w:val="0"/>
        <w:ind w:firstLine="709"/>
        <w:jc w:val="both"/>
        <w:rPr>
          <w:sz w:val="28"/>
          <w:szCs w:val="28"/>
        </w:rPr>
      </w:pPr>
      <w:r w:rsidRPr="00732053">
        <w:rPr>
          <w:sz w:val="28"/>
          <w:szCs w:val="28"/>
        </w:rPr>
        <w:t>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пределах, выделенных на эти цели материальных ресурсов и финансовых средств.</w:t>
      </w:r>
    </w:p>
    <w:p w:rsidR="00732053" w:rsidRPr="00732053" w:rsidRDefault="00732053" w:rsidP="00732053">
      <w:pPr>
        <w:autoSpaceDE w:val="0"/>
        <w:autoSpaceDN w:val="0"/>
        <w:adjustRightInd w:val="0"/>
        <w:ind w:firstLine="709"/>
        <w:jc w:val="both"/>
        <w:rPr>
          <w:sz w:val="28"/>
          <w:szCs w:val="28"/>
        </w:rPr>
      </w:pPr>
      <w:r w:rsidRPr="00732053">
        <w:rPr>
          <w:sz w:val="28"/>
          <w:szCs w:val="28"/>
        </w:rPr>
        <w:t>Реализация переданных полномочий подконтрольна государству.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w:t>
      </w:r>
    </w:p>
    <w:p w:rsidR="00732053" w:rsidRPr="00732053" w:rsidRDefault="00732053" w:rsidP="00732053">
      <w:pPr>
        <w:spacing w:after="120"/>
        <w:jc w:val="both"/>
        <w:rPr>
          <w:sz w:val="28"/>
          <w:szCs w:val="28"/>
          <w:lang w:val="tt-RU"/>
        </w:rPr>
      </w:pPr>
      <w:r w:rsidRPr="00732053">
        <w:rPr>
          <w:sz w:val="28"/>
          <w:szCs w:val="28"/>
        </w:rPr>
        <w:t xml:space="preserve">      Абзац исключен</w:t>
      </w:r>
    </w:p>
    <w:p w:rsidR="00B11104" w:rsidRPr="00A51DB5" w:rsidRDefault="00B11104" w:rsidP="00C37D08">
      <w:pPr>
        <w:jc w:val="both"/>
        <w:rPr>
          <w:b/>
          <w:sz w:val="28"/>
          <w:szCs w:val="24"/>
        </w:rPr>
      </w:pPr>
      <w:r w:rsidRPr="00A51DB5">
        <w:rPr>
          <w:b/>
          <w:sz w:val="28"/>
          <w:szCs w:val="28"/>
        </w:rPr>
        <w:t xml:space="preserve">      </w:t>
      </w:r>
      <w:r w:rsidRPr="00A51DB5">
        <w:rPr>
          <w:b/>
          <w:sz w:val="28"/>
          <w:szCs w:val="24"/>
        </w:rPr>
        <w:t xml:space="preserve">Глава II. ОСУЩЕСТВЛЕНИЕ МЕСТНОГО САМОУПРАВЛЕНИЯ ЖИТЕЛЯМИ </w:t>
      </w:r>
      <w:r w:rsidR="00C37D08" w:rsidRPr="00A51DB5">
        <w:rPr>
          <w:b/>
          <w:sz w:val="28"/>
          <w:szCs w:val="24"/>
        </w:rPr>
        <w:t xml:space="preserve"> </w:t>
      </w:r>
      <w:r w:rsidRPr="00A51DB5">
        <w:rPr>
          <w:b/>
          <w:sz w:val="28"/>
          <w:szCs w:val="24"/>
        </w:rPr>
        <w:t>ПОСЕЛЕНИЯ И УЧАСТИЕ НАСЕЛЕНИЯ ПОСЕЛЕНИЯ</w:t>
      </w:r>
      <w:r w:rsidR="00C37D08" w:rsidRPr="00A51DB5">
        <w:rPr>
          <w:b/>
          <w:sz w:val="28"/>
          <w:szCs w:val="24"/>
        </w:rPr>
        <w:t xml:space="preserve"> </w:t>
      </w:r>
      <w:r w:rsidRPr="00A51DB5">
        <w:rPr>
          <w:b/>
          <w:sz w:val="28"/>
          <w:szCs w:val="24"/>
        </w:rPr>
        <w:t>В ОСУЩЕСТВЛЕНИИ МЕСТНОГО САМОУПРАВЛЕНИЯ</w:t>
      </w:r>
    </w:p>
    <w:p w:rsidR="000039D5" w:rsidRPr="00A51DB5" w:rsidRDefault="000039D5" w:rsidP="000039D5">
      <w:pPr>
        <w:jc w:val="both"/>
        <w:rPr>
          <w:b/>
          <w:sz w:val="28"/>
          <w:szCs w:val="28"/>
        </w:rPr>
      </w:pPr>
    </w:p>
    <w:p w:rsidR="000039D5" w:rsidRPr="000039D5" w:rsidRDefault="000039D5" w:rsidP="000039D5">
      <w:pPr>
        <w:jc w:val="both"/>
        <w:rPr>
          <w:b/>
          <w:sz w:val="28"/>
          <w:szCs w:val="28"/>
        </w:rPr>
      </w:pPr>
      <w:r w:rsidRPr="000039D5">
        <w:rPr>
          <w:b/>
          <w:sz w:val="28"/>
          <w:szCs w:val="28"/>
        </w:rPr>
        <w:t>Статья 19. Публичные слушания</w:t>
      </w:r>
    </w:p>
    <w:p w:rsidR="000039D5" w:rsidRPr="000039D5" w:rsidRDefault="000039D5" w:rsidP="000039D5">
      <w:pPr>
        <w:ind w:firstLine="709"/>
        <w:jc w:val="both"/>
        <w:rPr>
          <w:sz w:val="28"/>
          <w:szCs w:val="28"/>
        </w:rPr>
      </w:pPr>
    </w:p>
    <w:p w:rsidR="000039D5" w:rsidRPr="000039D5" w:rsidRDefault="000039D5" w:rsidP="000039D5">
      <w:pPr>
        <w:ind w:firstLine="709"/>
        <w:jc w:val="both"/>
        <w:rPr>
          <w:sz w:val="28"/>
          <w:szCs w:val="28"/>
        </w:rPr>
      </w:pPr>
      <w:r w:rsidRPr="000039D5">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0039D5" w:rsidRPr="000039D5" w:rsidRDefault="000039D5" w:rsidP="000039D5">
      <w:pPr>
        <w:ind w:firstLine="709"/>
        <w:jc w:val="both"/>
        <w:rPr>
          <w:sz w:val="28"/>
          <w:szCs w:val="28"/>
        </w:rPr>
      </w:pPr>
      <w:r w:rsidRPr="000039D5">
        <w:rPr>
          <w:sz w:val="28"/>
          <w:szCs w:val="28"/>
        </w:rPr>
        <w:t>2. Публичные слушания проводятся по инициативе населения, Совета Поселения или Главы Поселения.</w:t>
      </w:r>
    </w:p>
    <w:p w:rsidR="000039D5" w:rsidRPr="000039D5" w:rsidRDefault="000039D5" w:rsidP="000039D5">
      <w:pPr>
        <w:ind w:firstLine="709"/>
        <w:jc w:val="both"/>
        <w:rPr>
          <w:sz w:val="28"/>
          <w:szCs w:val="28"/>
        </w:rPr>
      </w:pPr>
      <w:r w:rsidRPr="000039D5">
        <w:rPr>
          <w:sz w:val="28"/>
          <w:szCs w:val="28"/>
        </w:rPr>
        <w:lastRenderedPageBreak/>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0039D5" w:rsidRPr="000039D5" w:rsidRDefault="000039D5" w:rsidP="000039D5">
      <w:pPr>
        <w:ind w:firstLine="709"/>
        <w:jc w:val="both"/>
        <w:rPr>
          <w:sz w:val="28"/>
          <w:szCs w:val="28"/>
        </w:rPr>
      </w:pPr>
      <w:r w:rsidRPr="000039D5">
        <w:rPr>
          <w:sz w:val="28"/>
          <w:szCs w:val="28"/>
        </w:rPr>
        <w:t>3. На публичные слушания должны выноситься:</w:t>
      </w:r>
    </w:p>
    <w:p w:rsidR="000039D5" w:rsidRPr="000039D5" w:rsidRDefault="000039D5" w:rsidP="000039D5">
      <w:pPr>
        <w:ind w:firstLine="709"/>
        <w:jc w:val="both"/>
        <w:rPr>
          <w:sz w:val="28"/>
          <w:szCs w:val="28"/>
          <w:lang w:val="tt-RU"/>
        </w:rPr>
      </w:pPr>
      <w:r w:rsidRPr="000039D5">
        <w:rPr>
          <w:sz w:val="28"/>
          <w:szCs w:val="28"/>
          <w:lang w:val="tt-RU"/>
        </w:rPr>
        <w:t>1</w:t>
      </w:r>
      <w:r w:rsidRPr="000039D5">
        <w:rPr>
          <w:sz w:val="28"/>
          <w:szCs w:val="28"/>
        </w:rPr>
        <w:t>)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Татарстан в целях приведения данного устава в соответствие с этими нормативными правовыми актами;</w:t>
      </w:r>
    </w:p>
    <w:p w:rsidR="000039D5" w:rsidRPr="000039D5" w:rsidRDefault="000039D5" w:rsidP="000039D5">
      <w:pPr>
        <w:ind w:firstLine="709"/>
        <w:jc w:val="both"/>
        <w:rPr>
          <w:sz w:val="28"/>
          <w:szCs w:val="28"/>
        </w:rPr>
      </w:pPr>
      <w:r w:rsidRPr="000039D5">
        <w:rPr>
          <w:sz w:val="28"/>
          <w:szCs w:val="28"/>
        </w:rPr>
        <w:t>2)     проект бюджета Поселения и отчет о его исполнении;</w:t>
      </w:r>
    </w:p>
    <w:p w:rsidR="000039D5" w:rsidRPr="000039D5" w:rsidRDefault="000039D5" w:rsidP="000039D5">
      <w:pPr>
        <w:ind w:firstLine="709"/>
        <w:jc w:val="both"/>
        <w:rPr>
          <w:sz w:val="28"/>
          <w:szCs w:val="28"/>
        </w:rPr>
      </w:pPr>
      <w:r w:rsidRPr="000039D5">
        <w:rPr>
          <w:sz w:val="28"/>
          <w:szCs w:val="28"/>
        </w:rPr>
        <w:t>2.1)  прое</w:t>
      </w:r>
      <w:proofErr w:type="gramStart"/>
      <w:r w:rsidRPr="000039D5">
        <w:rPr>
          <w:sz w:val="28"/>
          <w:szCs w:val="28"/>
        </w:rPr>
        <w:t>кт стр</w:t>
      </w:r>
      <w:proofErr w:type="gramEnd"/>
      <w:r w:rsidRPr="000039D5">
        <w:rPr>
          <w:sz w:val="28"/>
          <w:szCs w:val="28"/>
        </w:rPr>
        <w:t>атегии социально-экономического развития Поселения;</w:t>
      </w:r>
    </w:p>
    <w:p w:rsidR="000039D5" w:rsidRPr="000039D5" w:rsidRDefault="000039D5" w:rsidP="000039D5">
      <w:pPr>
        <w:ind w:left="360"/>
        <w:jc w:val="both"/>
        <w:rPr>
          <w:sz w:val="28"/>
          <w:szCs w:val="28"/>
        </w:rPr>
      </w:pPr>
      <w:r w:rsidRPr="000039D5">
        <w:rPr>
          <w:sz w:val="28"/>
          <w:szCs w:val="28"/>
        </w:rPr>
        <w:t xml:space="preserve">    3) Исключён</w:t>
      </w:r>
    </w:p>
    <w:p w:rsidR="000039D5" w:rsidRPr="000039D5" w:rsidRDefault="000039D5" w:rsidP="000039D5">
      <w:pPr>
        <w:jc w:val="both"/>
        <w:rPr>
          <w:sz w:val="28"/>
          <w:szCs w:val="28"/>
        </w:rPr>
      </w:pPr>
      <w:r w:rsidRPr="000039D5">
        <w:rPr>
          <w:sz w:val="28"/>
          <w:szCs w:val="28"/>
        </w:rPr>
        <w:t xml:space="preserve">         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39D5" w:rsidRPr="000039D5" w:rsidRDefault="000039D5" w:rsidP="000039D5">
      <w:pPr>
        <w:ind w:firstLine="708"/>
        <w:jc w:val="both"/>
        <w:rPr>
          <w:sz w:val="28"/>
          <w:szCs w:val="28"/>
        </w:rPr>
      </w:pPr>
    </w:p>
    <w:p w:rsidR="000039D5" w:rsidRPr="000039D5" w:rsidRDefault="000039D5" w:rsidP="000039D5">
      <w:pPr>
        <w:ind w:firstLine="709"/>
        <w:jc w:val="both"/>
        <w:rPr>
          <w:sz w:val="28"/>
          <w:szCs w:val="28"/>
        </w:rPr>
      </w:pPr>
      <w:r w:rsidRPr="000039D5">
        <w:rPr>
          <w:sz w:val="28"/>
          <w:szCs w:val="28"/>
        </w:rPr>
        <w:t>5) вопросы об установлении местных налогов и сборов.</w:t>
      </w:r>
    </w:p>
    <w:p w:rsidR="000039D5" w:rsidRPr="000039D5" w:rsidRDefault="000039D5" w:rsidP="000039D5">
      <w:pPr>
        <w:ind w:firstLine="705"/>
        <w:jc w:val="both"/>
        <w:rPr>
          <w:sz w:val="28"/>
          <w:szCs w:val="28"/>
        </w:rPr>
      </w:pPr>
      <w:r w:rsidRPr="000039D5">
        <w:rPr>
          <w:sz w:val="28"/>
          <w:szCs w:val="28"/>
        </w:rPr>
        <w:t>4. Решение о проведении публичных слушаний должно приниматься в сроки, установленные действующим  законодательством.</w:t>
      </w:r>
    </w:p>
    <w:p w:rsidR="000039D5" w:rsidRPr="000039D5" w:rsidRDefault="000039D5" w:rsidP="000039D5">
      <w:pPr>
        <w:ind w:firstLine="705"/>
        <w:jc w:val="both"/>
        <w:rPr>
          <w:sz w:val="28"/>
          <w:szCs w:val="28"/>
        </w:rPr>
      </w:pPr>
      <w:r w:rsidRPr="000039D5">
        <w:rPr>
          <w:sz w:val="28"/>
          <w:szCs w:val="28"/>
        </w:rPr>
        <w:t>5. Решение о проведении публичных слушаний с указанием времени и места их проведения и проекта соответствующего муниципального правового акта, выносимого на публичные слушания, подлежат опубликованию (обнародованию) в сроки, установленные действующим законодательством.</w:t>
      </w:r>
    </w:p>
    <w:p w:rsidR="000039D5" w:rsidRPr="000039D5" w:rsidRDefault="000039D5" w:rsidP="000039D5">
      <w:pPr>
        <w:ind w:firstLine="705"/>
        <w:jc w:val="both"/>
        <w:rPr>
          <w:sz w:val="28"/>
          <w:szCs w:val="28"/>
        </w:rPr>
      </w:pPr>
      <w:r w:rsidRPr="000039D5">
        <w:rPr>
          <w:sz w:val="28"/>
          <w:szCs w:val="28"/>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0039D5" w:rsidRPr="000039D5" w:rsidRDefault="000039D5" w:rsidP="000039D5">
      <w:pPr>
        <w:ind w:firstLine="705"/>
        <w:jc w:val="both"/>
        <w:rPr>
          <w:sz w:val="28"/>
          <w:szCs w:val="28"/>
        </w:rPr>
      </w:pPr>
      <w:r w:rsidRPr="000039D5">
        <w:rPr>
          <w:sz w:val="28"/>
          <w:szCs w:val="28"/>
        </w:rPr>
        <w:t>7. Публичные слушания проводятся  в сроки, установленные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0039D5" w:rsidRPr="000039D5" w:rsidRDefault="000039D5" w:rsidP="000039D5">
      <w:pPr>
        <w:ind w:firstLine="705"/>
        <w:jc w:val="both"/>
        <w:rPr>
          <w:sz w:val="28"/>
          <w:szCs w:val="28"/>
        </w:rPr>
      </w:pPr>
      <w:r w:rsidRPr="000039D5">
        <w:rPr>
          <w:sz w:val="28"/>
          <w:szCs w:val="28"/>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w:t>
      </w:r>
      <w:r w:rsidRPr="000039D5">
        <w:rPr>
          <w:sz w:val="28"/>
          <w:szCs w:val="28"/>
        </w:rPr>
        <w:lastRenderedPageBreak/>
        <w:t xml:space="preserve">компетенции которых отнесено принятия выносимого на публичные слушания проекта муниципального правового акта. </w:t>
      </w:r>
    </w:p>
    <w:p w:rsidR="000039D5" w:rsidRPr="000039D5" w:rsidRDefault="000039D5" w:rsidP="000039D5">
      <w:pPr>
        <w:ind w:firstLine="705"/>
        <w:jc w:val="both"/>
        <w:rPr>
          <w:sz w:val="28"/>
          <w:szCs w:val="28"/>
        </w:rPr>
      </w:pPr>
      <w:r w:rsidRPr="000039D5">
        <w:rPr>
          <w:sz w:val="28"/>
          <w:szCs w:val="28"/>
        </w:rPr>
        <w:t xml:space="preserve">9. Результаты публичных слушаний, включая мотивированное обоснование принятых решений должны </w:t>
      </w:r>
      <w:proofErr w:type="gramStart"/>
      <w:r w:rsidRPr="000039D5">
        <w:rPr>
          <w:sz w:val="28"/>
          <w:szCs w:val="28"/>
        </w:rPr>
        <w:t>быть</w:t>
      </w:r>
      <w:proofErr w:type="gramEnd"/>
      <w:r w:rsidRPr="000039D5">
        <w:rPr>
          <w:sz w:val="28"/>
          <w:szCs w:val="28"/>
        </w:rPr>
        <w:t xml:space="preserve"> опубликованы (обнародованы) в сроки, установленные действующим законодательством.</w:t>
      </w:r>
    </w:p>
    <w:p w:rsidR="000039D5" w:rsidRPr="000039D5" w:rsidRDefault="000039D5" w:rsidP="000039D5">
      <w:pPr>
        <w:ind w:firstLine="709"/>
        <w:jc w:val="both"/>
        <w:rPr>
          <w:sz w:val="28"/>
          <w:szCs w:val="28"/>
        </w:rPr>
      </w:pPr>
      <w:r w:rsidRPr="000039D5">
        <w:rPr>
          <w:sz w:val="28"/>
          <w:szCs w:val="28"/>
        </w:rPr>
        <w:t xml:space="preserve">10. </w:t>
      </w:r>
      <w:proofErr w:type="gramStart"/>
      <w:r w:rsidRPr="000039D5">
        <w:rPr>
          <w:sz w:val="28"/>
          <w:szCs w:val="28"/>
        </w:rPr>
        <w:t>Порядок организации и проведения публичных слушаний по  проектам и вопросам, указанным в пункте 3 настоящей статьи определяется нормативным правовым актом, утвержденным Советом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0039D5">
        <w:rPr>
          <w:sz w:val="28"/>
          <w:szCs w:val="28"/>
        </w:rPr>
        <w:t>, включая мотивированное обоснование принятых решений.</w:t>
      </w:r>
    </w:p>
    <w:p w:rsidR="000039D5" w:rsidRPr="000039D5" w:rsidRDefault="000039D5" w:rsidP="000039D5">
      <w:pPr>
        <w:ind w:firstLine="709"/>
        <w:jc w:val="both"/>
        <w:rPr>
          <w:sz w:val="28"/>
          <w:szCs w:val="28"/>
        </w:rPr>
      </w:pPr>
      <w:r w:rsidRPr="000039D5">
        <w:rPr>
          <w:sz w:val="28"/>
          <w:szCs w:val="28"/>
        </w:rPr>
        <w:t xml:space="preserve">11. </w:t>
      </w:r>
      <w:proofErr w:type="gramStart"/>
      <w:r w:rsidRPr="000039D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039D5">
        <w:rPr>
          <w:sz w:val="28"/>
          <w:szCs w:val="28"/>
        </w:rPr>
        <w:t xml:space="preserve"> </w:t>
      </w:r>
      <w:proofErr w:type="gramStart"/>
      <w:r w:rsidRPr="000039D5">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7956F4" w:rsidRPr="00A51DB5" w:rsidRDefault="007956F4" w:rsidP="00ED5A61">
      <w:pPr>
        <w:jc w:val="both"/>
        <w:rPr>
          <w:b/>
          <w:sz w:val="28"/>
          <w:szCs w:val="28"/>
        </w:rPr>
      </w:pPr>
    </w:p>
    <w:p w:rsidR="00DB370F" w:rsidRPr="00A51DB5" w:rsidRDefault="00DB370F" w:rsidP="00A22D82">
      <w:pPr>
        <w:ind w:left="1416" w:firstLine="708"/>
        <w:jc w:val="both"/>
        <w:rPr>
          <w:b/>
          <w:sz w:val="28"/>
          <w:szCs w:val="28"/>
        </w:rPr>
      </w:pPr>
      <w:r w:rsidRPr="00A51DB5">
        <w:rPr>
          <w:b/>
          <w:sz w:val="28"/>
          <w:szCs w:val="28"/>
        </w:rPr>
        <w:t xml:space="preserve">Глава </w:t>
      </w:r>
      <w:r w:rsidRPr="00A51DB5">
        <w:rPr>
          <w:b/>
          <w:sz w:val="28"/>
          <w:szCs w:val="28"/>
          <w:lang w:val="en-US"/>
        </w:rPr>
        <w:t>I</w:t>
      </w:r>
      <w:r w:rsidRPr="00A51DB5">
        <w:rPr>
          <w:b/>
          <w:sz w:val="28"/>
          <w:szCs w:val="28"/>
        </w:rPr>
        <w:t>V. ГЛАВА ПОСЕЛЕНИЯ</w:t>
      </w:r>
    </w:p>
    <w:p w:rsidR="007C289C" w:rsidRPr="00A51DB5" w:rsidRDefault="007C289C" w:rsidP="00A22D82">
      <w:pPr>
        <w:jc w:val="both"/>
        <w:rPr>
          <w:sz w:val="28"/>
          <w:szCs w:val="28"/>
          <w:lang w:val="tt-RU"/>
        </w:rPr>
      </w:pPr>
    </w:p>
    <w:p w:rsidR="00932757" w:rsidRPr="00932757" w:rsidRDefault="00932757" w:rsidP="00932757">
      <w:pPr>
        <w:jc w:val="both"/>
        <w:rPr>
          <w:b/>
          <w:sz w:val="28"/>
          <w:szCs w:val="28"/>
        </w:rPr>
      </w:pPr>
      <w:r w:rsidRPr="00932757">
        <w:rPr>
          <w:b/>
          <w:sz w:val="28"/>
          <w:szCs w:val="28"/>
        </w:rPr>
        <w:t xml:space="preserve">Статья 29. Статус депутата Совета Поселения </w:t>
      </w:r>
    </w:p>
    <w:p w:rsidR="00932757" w:rsidRPr="00932757" w:rsidRDefault="00932757" w:rsidP="00932757">
      <w:pPr>
        <w:ind w:firstLine="709"/>
        <w:jc w:val="both"/>
        <w:rPr>
          <w:sz w:val="28"/>
          <w:szCs w:val="28"/>
        </w:rPr>
      </w:pPr>
    </w:p>
    <w:p w:rsidR="00932757" w:rsidRPr="00932757" w:rsidRDefault="00932757" w:rsidP="00932757">
      <w:pPr>
        <w:ind w:firstLine="709"/>
        <w:jc w:val="both"/>
        <w:rPr>
          <w:sz w:val="28"/>
          <w:szCs w:val="28"/>
        </w:rPr>
      </w:pPr>
      <w:r w:rsidRPr="00932757">
        <w:rPr>
          <w:sz w:val="28"/>
          <w:szCs w:val="28"/>
        </w:rPr>
        <w:t xml:space="preserve">1. Полномочия депутата Совета Поселения начинаются со дня его избрания и прекращаются со дня </w:t>
      </w:r>
      <w:proofErr w:type="gramStart"/>
      <w:r w:rsidRPr="00932757">
        <w:rPr>
          <w:sz w:val="28"/>
          <w:szCs w:val="28"/>
        </w:rPr>
        <w:t>начала работы  Совета Поселения нового созыва</w:t>
      </w:r>
      <w:proofErr w:type="gramEnd"/>
      <w:r w:rsidRPr="00932757">
        <w:rPr>
          <w:sz w:val="28"/>
          <w:szCs w:val="28"/>
        </w:rPr>
        <w:t>.</w:t>
      </w:r>
    </w:p>
    <w:p w:rsidR="00932757" w:rsidRPr="00932757" w:rsidRDefault="00932757" w:rsidP="00932757">
      <w:pPr>
        <w:ind w:firstLine="709"/>
        <w:jc w:val="both"/>
        <w:rPr>
          <w:sz w:val="28"/>
          <w:szCs w:val="28"/>
        </w:rPr>
      </w:pPr>
      <w:r w:rsidRPr="00932757">
        <w:rPr>
          <w:sz w:val="28"/>
          <w:szCs w:val="28"/>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932757" w:rsidRPr="00932757" w:rsidRDefault="00932757" w:rsidP="00932757">
      <w:pPr>
        <w:ind w:firstLine="709"/>
        <w:jc w:val="both"/>
        <w:rPr>
          <w:sz w:val="28"/>
          <w:szCs w:val="28"/>
        </w:rPr>
      </w:pPr>
      <w:r w:rsidRPr="00932757">
        <w:rPr>
          <w:sz w:val="28"/>
          <w:szCs w:val="28"/>
        </w:rPr>
        <w:lastRenderedPageBreak/>
        <w:t xml:space="preserve">3. </w:t>
      </w:r>
      <w:proofErr w:type="gramStart"/>
      <w:r w:rsidRPr="00932757">
        <w:rPr>
          <w:sz w:val="28"/>
          <w:szCs w:val="28"/>
        </w:rPr>
        <w:t>Депутат Совета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roofErr w:type="gramEnd"/>
      <w:r w:rsidRPr="00932757">
        <w:rPr>
          <w:sz w:val="28"/>
          <w:szCs w:val="28"/>
        </w:rPr>
        <w:t xml:space="preserve"> Иные ограничения, связанные с осуществлением полномочий депутата  Совета Поселения, устанавливаются федеральными законами.</w:t>
      </w:r>
    </w:p>
    <w:p w:rsidR="00932757" w:rsidRPr="00932757" w:rsidRDefault="00932757" w:rsidP="00932757">
      <w:pPr>
        <w:jc w:val="both"/>
        <w:rPr>
          <w:sz w:val="28"/>
          <w:szCs w:val="28"/>
        </w:rPr>
      </w:pPr>
      <w:r w:rsidRPr="00932757">
        <w:rPr>
          <w:sz w:val="28"/>
          <w:szCs w:val="28"/>
        </w:rPr>
        <w:t xml:space="preserve"> 3.1. 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32757">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932757">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757" w:rsidRPr="00932757" w:rsidRDefault="00932757" w:rsidP="00932757">
      <w:pPr>
        <w:ind w:firstLine="709"/>
        <w:jc w:val="both"/>
        <w:rPr>
          <w:sz w:val="28"/>
          <w:szCs w:val="28"/>
        </w:rPr>
      </w:pPr>
      <w:r w:rsidRPr="00932757">
        <w:rPr>
          <w:sz w:val="28"/>
          <w:szCs w:val="28"/>
        </w:rPr>
        <w:t>4. Депутату Совета Поселения обеспечиваются условия для беспрепятственного осуществления своих полномочий в соответствии с законами, настоящим Уставом, решениями Совета Поселения.</w:t>
      </w:r>
    </w:p>
    <w:p w:rsidR="00932757" w:rsidRPr="00932757" w:rsidRDefault="00932757" w:rsidP="00932757">
      <w:pPr>
        <w:ind w:firstLine="709"/>
        <w:jc w:val="both"/>
        <w:rPr>
          <w:sz w:val="28"/>
          <w:szCs w:val="28"/>
        </w:rPr>
      </w:pPr>
      <w:r w:rsidRPr="00932757">
        <w:rPr>
          <w:sz w:val="28"/>
          <w:szCs w:val="28"/>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932757" w:rsidRPr="00932757" w:rsidRDefault="00932757" w:rsidP="00932757">
      <w:pPr>
        <w:autoSpaceDE w:val="0"/>
        <w:autoSpaceDN w:val="0"/>
        <w:adjustRightInd w:val="0"/>
        <w:ind w:firstLine="720"/>
        <w:jc w:val="both"/>
        <w:rPr>
          <w:sz w:val="28"/>
          <w:szCs w:val="28"/>
        </w:rPr>
      </w:pPr>
      <w:r w:rsidRPr="00932757">
        <w:rPr>
          <w:sz w:val="28"/>
          <w:szCs w:val="28"/>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932757" w:rsidRPr="00932757" w:rsidRDefault="00932757" w:rsidP="00932757">
      <w:pPr>
        <w:autoSpaceDE w:val="0"/>
        <w:autoSpaceDN w:val="0"/>
        <w:adjustRightInd w:val="0"/>
        <w:ind w:firstLine="720"/>
        <w:jc w:val="both"/>
        <w:rPr>
          <w:sz w:val="28"/>
          <w:szCs w:val="28"/>
        </w:rPr>
      </w:pPr>
      <w:r w:rsidRPr="00932757">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932757" w:rsidRPr="00932757" w:rsidRDefault="00932757" w:rsidP="00932757">
      <w:pPr>
        <w:autoSpaceDE w:val="0"/>
        <w:autoSpaceDN w:val="0"/>
        <w:adjustRightInd w:val="0"/>
        <w:ind w:firstLine="720"/>
        <w:jc w:val="both"/>
        <w:rPr>
          <w:sz w:val="28"/>
          <w:szCs w:val="28"/>
        </w:rPr>
      </w:pPr>
      <w:r w:rsidRPr="00932757">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932757" w:rsidRPr="00932757" w:rsidRDefault="00932757" w:rsidP="00932757">
      <w:pPr>
        <w:autoSpaceDE w:val="0"/>
        <w:autoSpaceDN w:val="0"/>
        <w:adjustRightInd w:val="0"/>
        <w:ind w:firstLine="720"/>
        <w:jc w:val="both"/>
        <w:rPr>
          <w:sz w:val="28"/>
          <w:szCs w:val="28"/>
        </w:rPr>
      </w:pPr>
      <w:r w:rsidRPr="00932757">
        <w:rPr>
          <w:sz w:val="28"/>
          <w:szCs w:val="28"/>
        </w:rPr>
        <w:lastRenderedPageBreak/>
        <w:t>4) соблюдать установленные в Совете Поселения правила публичных выступлений;</w:t>
      </w:r>
    </w:p>
    <w:p w:rsidR="00932757" w:rsidRPr="00932757" w:rsidRDefault="00932757" w:rsidP="00932757">
      <w:pPr>
        <w:autoSpaceDE w:val="0"/>
        <w:autoSpaceDN w:val="0"/>
        <w:adjustRightInd w:val="0"/>
        <w:ind w:firstLine="720"/>
        <w:jc w:val="both"/>
        <w:rPr>
          <w:sz w:val="28"/>
          <w:szCs w:val="28"/>
        </w:rPr>
      </w:pPr>
      <w:bookmarkStart w:id="0" w:name="sub_170109"/>
      <w:r w:rsidRPr="00932757">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bookmarkEnd w:id="0"/>
    <w:p w:rsidR="00932757" w:rsidRPr="00932757" w:rsidRDefault="00932757" w:rsidP="00932757">
      <w:pPr>
        <w:autoSpaceDE w:val="0"/>
        <w:autoSpaceDN w:val="0"/>
        <w:adjustRightInd w:val="0"/>
        <w:ind w:firstLine="720"/>
        <w:jc w:val="both"/>
        <w:rPr>
          <w:sz w:val="28"/>
          <w:szCs w:val="28"/>
        </w:rPr>
      </w:pPr>
      <w:r w:rsidRPr="00932757">
        <w:rPr>
          <w:sz w:val="28"/>
          <w:szCs w:val="28"/>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932757" w:rsidRPr="00932757" w:rsidRDefault="00932757" w:rsidP="00932757">
      <w:pPr>
        <w:ind w:firstLine="567"/>
        <w:jc w:val="both"/>
        <w:rPr>
          <w:sz w:val="28"/>
          <w:szCs w:val="28"/>
          <w:lang w:eastAsia="en-US"/>
        </w:rPr>
      </w:pPr>
      <w:r w:rsidRPr="00932757">
        <w:rPr>
          <w:sz w:val="28"/>
          <w:szCs w:val="28"/>
          <w:lang w:eastAsia="en-US"/>
        </w:rPr>
        <w:t xml:space="preserve">6. </w:t>
      </w:r>
      <w:proofErr w:type="gramStart"/>
      <w:r w:rsidRPr="00932757">
        <w:rPr>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932757">
        <w:rPr>
          <w:sz w:val="28"/>
          <w:szCs w:val="28"/>
          <w:lang w:eastAsia="en-US"/>
        </w:rPr>
        <w:t>внутридворовых</w:t>
      </w:r>
      <w:proofErr w:type="spellEnd"/>
      <w:r w:rsidRPr="00932757">
        <w:rPr>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32757">
        <w:rPr>
          <w:sz w:val="28"/>
          <w:szCs w:val="28"/>
          <w:lang w:eastAsia="en-US"/>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32757" w:rsidRPr="00932757" w:rsidRDefault="00932757" w:rsidP="00932757">
      <w:pPr>
        <w:ind w:firstLine="567"/>
        <w:jc w:val="both"/>
        <w:rPr>
          <w:sz w:val="28"/>
          <w:szCs w:val="28"/>
          <w:lang w:eastAsia="en-US"/>
        </w:rPr>
      </w:pPr>
      <w:r w:rsidRPr="00932757">
        <w:rPr>
          <w:sz w:val="28"/>
          <w:szCs w:val="28"/>
          <w:lang w:eastAsia="en-US"/>
        </w:rP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32757" w:rsidRPr="00932757" w:rsidRDefault="00932757" w:rsidP="00932757">
      <w:pPr>
        <w:ind w:firstLine="567"/>
        <w:jc w:val="both"/>
        <w:rPr>
          <w:sz w:val="28"/>
          <w:szCs w:val="28"/>
          <w:lang w:eastAsia="en-US"/>
        </w:rPr>
      </w:pPr>
      <w:r w:rsidRPr="00932757">
        <w:rPr>
          <w:sz w:val="28"/>
          <w:szCs w:val="28"/>
          <w:lang w:eastAsia="en-US"/>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32757" w:rsidRPr="00A51DB5" w:rsidRDefault="00932757" w:rsidP="00932757">
      <w:pPr>
        <w:autoSpaceDE w:val="0"/>
        <w:autoSpaceDN w:val="0"/>
        <w:adjustRightInd w:val="0"/>
        <w:jc w:val="both"/>
        <w:rPr>
          <w:sz w:val="28"/>
          <w:szCs w:val="28"/>
          <w:lang w:eastAsia="en-US"/>
        </w:rPr>
      </w:pPr>
      <w:r w:rsidRPr="00932757">
        <w:rPr>
          <w:sz w:val="28"/>
          <w:szCs w:val="28"/>
          <w:lang w:eastAsia="en-US"/>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05E0A" w:rsidRPr="00A51DB5" w:rsidRDefault="00805E0A" w:rsidP="00805E0A">
      <w:pPr>
        <w:autoSpaceDE w:val="0"/>
        <w:autoSpaceDN w:val="0"/>
        <w:adjustRightInd w:val="0"/>
        <w:jc w:val="both"/>
        <w:rPr>
          <w:sz w:val="28"/>
          <w:szCs w:val="28"/>
          <w:lang w:val="tt-RU" w:eastAsia="en-US"/>
        </w:rPr>
      </w:pPr>
    </w:p>
    <w:p w:rsidR="00805E0A" w:rsidRPr="008A704A" w:rsidRDefault="00805E0A" w:rsidP="00805E0A">
      <w:pPr>
        <w:autoSpaceDE w:val="0"/>
        <w:autoSpaceDN w:val="0"/>
        <w:adjustRightInd w:val="0"/>
        <w:jc w:val="both"/>
        <w:rPr>
          <w:b/>
          <w:sz w:val="28"/>
          <w:szCs w:val="28"/>
          <w:lang w:val="tt-RU" w:eastAsia="en-US"/>
        </w:rPr>
      </w:pPr>
      <w:r w:rsidRPr="008A704A">
        <w:rPr>
          <w:b/>
          <w:sz w:val="28"/>
          <w:szCs w:val="28"/>
          <w:lang w:val="tt-RU" w:eastAsia="en-US"/>
        </w:rPr>
        <w:t xml:space="preserve">Статья 32. Компетенция Совета Поселения </w:t>
      </w:r>
    </w:p>
    <w:p w:rsidR="00805E0A" w:rsidRPr="00A51DB5" w:rsidRDefault="00805E0A" w:rsidP="00805E0A">
      <w:pPr>
        <w:autoSpaceDE w:val="0"/>
        <w:autoSpaceDN w:val="0"/>
        <w:adjustRightInd w:val="0"/>
        <w:jc w:val="both"/>
        <w:rPr>
          <w:sz w:val="28"/>
          <w:szCs w:val="28"/>
          <w:lang w:val="tt-RU" w:eastAsia="en-US"/>
        </w:rPr>
      </w:pP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 В компетенции Совета Поселения находятся: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w:t>
      </w:r>
      <w:r w:rsidRPr="00A51DB5">
        <w:rPr>
          <w:sz w:val="28"/>
          <w:szCs w:val="28"/>
          <w:lang w:val="tt-RU" w:eastAsia="en-US"/>
        </w:rPr>
        <w:tab/>
        <w:t>принятие устава Поселения и внесение в него изменений и дополнений;</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w:t>
      </w:r>
      <w:r w:rsidRPr="00A51DB5">
        <w:rPr>
          <w:sz w:val="28"/>
          <w:szCs w:val="28"/>
          <w:lang w:val="tt-RU" w:eastAsia="en-US"/>
        </w:rPr>
        <w:tab/>
        <w:t>принятие решений, устанавливающих правила, обязательные для исполнения на территории Поселения по вопросам, отнесенным к его компетенции федеральными законами, законами Республики Татарстан, Уставом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3)</w:t>
      </w:r>
      <w:r w:rsidRPr="00A51DB5">
        <w:rPr>
          <w:sz w:val="28"/>
          <w:szCs w:val="28"/>
          <w:lang w:val="tt-RU" w:eastAsia="en-US"/>
        </w:rPr>
        <w:tab/>
        <w:t>утверждение бюджета Поселения и отчета о его исполнении;</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lastRenderedPageBreak/>
        <w:t>4)</w:t>
      </w:r>
      <w:r w:rsidRPr="00A51DB5">
        <w:rPr>
          <w:sz w:val="28"/>
          <w:szCs w:val="28"/>
          <w:lang w:val="tt-RU" w:eastAsia="en-US"/>
        </w:rPr>
        <w:tab/>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5)</w:t>
      </w:r>
      <w:r w:rsidRPr="00A51DB5">
        <w:rPr>
          <w:sz w:val="28"/>
          <w:szCs w:val="28"/>
          <w:lang w:val="tt-RU" w:eastAsia="en-US"/>
        </w:rPr>
        <w:tab/>
        <w:t xml:space="preserve"> утверждение стратегии социально-экономического развития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5.1) утверждение и реализация муниципальных программ в области энергосбережения и повышения энергетической эффективности;</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5.2) утверждение программ комплексного развития транспортной инфраструктуры и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6)</w:t>
      </w:r>
      <w:r w:rsidRPr="00A51DB5">
        <w:rPr>
          <w:sz w:val="28"/>
          <w:szCs w:val="28"/>
          <w:lang w:val="tt-RU" w:eastAsia="en-US"/>
        </w:rPr>
        <w:tab/>
        <w:t>выдвижение инициативы об изменении границ, преобразовании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7)</w:t>
      </w:r>
      <w:r w:rsidRPr="00A51DB5">
        <w:rPr>
          <w:sz w:val="28"/>
          <w:szCs w:val="28"/>
          <w:lang w:val="tt-RU" w:eastAsia="en-US"/>
        </w:rPr>
        <w:tab/>
        <w:t>назначение выборов депутатов Совета Поселения; утверждение схемы избирательных округов по выборам депутатов Совета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8)</w:t>
      </w:r>
      <w:r w:rsidRPr="00A51DB5">
        <w:rPr>
          <w:sz w:val="28"/>
          <w:szCs w:val="28"/>
          <w:lang w:val="tt-RU" w:eastAsia="en-US"/>
        </w:rPr>
        <w:tab/>
        <w:t>назначение местного референдума;</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9)</w:t>
      </w:r>
      <w:r w:rsidRPr="00A51DB5">
        <w:rPr>
          <w:sz w:val="28"/>
          <w:szCs w:val="28"/>
          <w:lang w:val="tt-RU" w:eastAsia="en-US"/>
        </w:rPr>
        <w:tab/>
        <w:t>избрание Главы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10)</w:t>
      </w:r>
      <w:r w:rsidRPr="00A51DB5">
        <w:rPr>
          <w:sz w:val="28"/>
          <w:szCs w:val="28"/>
          <w:lang w:val="tt-RU" w:eastAsia="en-US"/>
        </w:rPr>
        <w:tab/>
        <w:t xml:space="preserve">избрание представителя Поселения из числа депутатов Совета  Поселения в Совет муниципального района;  </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11)</w:t>
      </w:r>
      <w:r w:rsidRPr="00A51DB5">
        <w:rPr>
          <w:sz w:val="28"/>
          <w:szCs w:val="28"/>
          <w:lang w:val="tt-RU" w:eastAsia="en-US"/>
        </w:rPr>
        <w:tab/>
        <w:t xml:space="preserve">утверждение структуры Исполнительного комитета Поселения, установление предельной численности его работников; </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12)</w:t>
      </w:r>
      <w:r w:rsidRPr="00A51DB5">
        <w:rPr>
          <w:sz w:val="28"/>
          <w:szCs w:val="28"/>
          <w:lang w:val="tt-RU" w:eastAsia="en-US"/>
        </w:rPr>
        <w:tab/>
        <w:t>назначение членов Избирательной комиссии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13)</w:t>
      </w:r>
      <w:r w:rsidRPr="00A51DB5">
        <w:rPr>
          <w:sz w:val="28"/>
          <w:szCs w:val="28"/>
          <w:lang w:val="tt-RU" w:eastAsia="en-US"/>
        </w:rPr>
        <w:tab/>
        <w:t>назначение голосования по вопросам изменения границ, преобразования Поселения, голосования по отзыву депутата Совета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14)</w:t>
      </w:r>
      <w:r w:rsidRPr="00A51DB5">
        <w:rPr>
          <w:sz w:val="28"/>
          <w:szCs w:val="28"/>
          <w:lang w:val="tt-RU" w:eastAsia="en-US"/>
        </w:rPr>
        <w:tab/>
        <w:t>реализация права законодательной инициативы в Государственном Совете Республики Татарстан;</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15)</w:t>
      </w:r>
      <w:r w:rsidRPr="00A51DB5">
        <w:rPr>
          <w:sz w:val="28"/>
          <w:szCs w:val="28"/>
          <w:lang w:val="tt-RU" w:eastAsia="en-US"/>
        </w:rPr>
        <w:tab/>
        <w:t>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16)</w:t>
      </w:r>
      <w:r w:rsidRPr="00A51DB5">
        <w:rPr>
          <w:sz w:val="28"/>
          <w:szCs w:val="28"/>
          <w:lang w:val="tt-RU" w:eastAsia="en-US"/>
        </w:rPr>
        <w:tab/>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17)</w:t>
      </w:r>
      <w:r w:rsidRPr="00A51DB5">
        <w:rPr>
          <w:sz w:val="28"/>
          <w:szCs w:val="28"/>
          <w:lang w:val="tt-RU" w:eastAsia="en-US"/>
        </w:rPr>
        <w:tab/>
        <w:t>определение порядка материально-технического и организационного обеспечения деятельности органов местного самоуправления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18)</w:t>
      </w:r>
      <w:r w:rsidRPr="00A51DB5">
        <w:rPr>
          <w:sz w:val="28"/>
          <w:szCs w:val="28"/>
          <w:lang w:val="tt-RU" w:eastAsia="en-US"/>
        </w:rPr>
        <w:tab/>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19)</w:t>
      </w:r>
      <w:r w:rsidRPr="00A51DB5">
        <w:rPr>
          <w:sz w:val="28"/>
          <w:szCs w:val="28"/>
          <w:lang w:val="tt-RU" w:eastAsia="en-US"/>
        </w:rPr>
        <w:tab/>
        <w:t>осуществление Поселением муниципальных заимствований  установление порядка выпуска муниципальных ценных бумаг;</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lastRenderedPageBreak/>
        <w:t>20)</w:t>
      </w:r>
      <w:r w:rsidRPr="00A51DB5">
        <w:rPr>
          <w:sz w:val="28"/>
          <w:szCs w:val="28"/>
          <w:lang w:val="tt-RU" w:eastAsia="en-US"/>
        </w:rPr>
        <w:tab/>
        <w:t>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21)</w:t>
      </w:r>
      <w:r w:rsidRPr="00A51DB5">
        <w:rPr>
          <w:sz w:val="28"/>
          <w:szCs w:val="28"/>
          <w:lang w:val="tt-RU" w:eastAsia="en-US"/>
        </w:rPr>
        <w:tab/>
        <w:t>решение вопросов о наименовании и переименовании улиц и других частей населенных пунктов на территории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22)</w:t>
      </w:r>
      <w:r w:rsidRPr="00A51DB5">
        <w:rPr>
          <w:sz w:val="28"/>
          <w:szCs w:val="28"/>
          <w:lang w:val="tt-RU" w:eastAsia="en-US"/>
        </w:rPr>
        <w:tab/>
        <w:t>определение порядка создания и использования местных резервов финансовых и материальных ресурсов для ликвидации чрезвычайных ситуаций;</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23)</w:t>
      </w:r>
      <w:r w:rsidRPr="00A51DB5">
        <w:rPr>
          <w:sz w:val="28"/>
          <w:szCs w:val="28"/>
          <w:lang w:val="tt-RU" w:eastAsia="en-US"/>
        </w:rPr>
        <w:tab/>
        <w:t>определение порядка предоставления жилых помещений муниципального специализированного жилищного фонда;</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24)</w:t>
      </w:r>
      <w:r w:rsidRPr="00A51DB5">
        <w:rPr>
          <w:sz w:val="28"/>
          <w:szCs w:val="28"/>
          <w:lang w:val="tt-RU" w:eastAsia="en-US"/>
        </w:rPr>
        <w:tab/>
        <w:t>установление условий и порядка выделения необходимых средств из бюджета Поселения органам территориального общественного самоуправления;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25)</w:t>
      </w:r>
      <w:r w:rsidRPr="00A51DB5">
        <w:rPr>
          <w:sz w:val="28"/>
          <w:szCs w:val="28"/>
          <w:lang w:val="tt-RU" w:eastAsia="en-US"/>
        </w:rPr>
        <w:tab/>
        <w:t>принятие решений о создании некоммерческих организаций в форме автономных некоммерческих организаций и фондов;</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26)</w:t>
      </w:r>
      <w:r w:rsidRPr="00A51DB5">
        <w:rPr>
          <w:sz w:val="28"/>
          <w:szCs w:val="28"/>
          <w:lang w:val="tt-RU" w:eastAsia="en-US"/>
        </w:rPr>
        <w:tab/>
        <w:t>учреждение собственных средств массовой информации;</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27)</w:t>
      </w:r>
      <w:r w:rsidRPr="00A51DB5">
        <w:rPr>
          <w:sz w:val="28"/>
          <w:szCs w:val="28"/>
          <w:lang w:val="tt-RU" w:eastAsia="en-US"/>
        </w:rPr>
        <w:tab/>
        <w:t>толкование Устава Поселения и решений Совета Поселения;</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28)</w:t>
      </w:r>
      <w:r w:rsidRPr="00A51DB5">
        <w:rPr>
          <w:sz w:val="28"/>
          <w:szCs w:val="28"/>
          <w:lang w:val="tt-RU" w:eastAsia="en-US"/>
        </w:rPr>
        <w:tab/>
        <w:t xml:space="preserve">принятие Регламента Совета Поселения и иных решений по </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вопросам организации своей деятельности;</w:t>
      </w:r>
    </w:p>
    <w:p w:rsidR="006B7523"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30)        принятие решения об удале</w:t>
      </w:r>
      <w:r w:rsidR="006B7523" w:rsidRPr="00A51DB5">
        <w:rPr>
          <w:sz w:val="28"/>
          <w:szCs w:val="28"/>
          <w:lang w:val="tt-RU" w:eastAsia="en-US"/>
        </w:rPr>
        <w:t>нии Главы Поселения в отставку;</w:t>
      </w: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 xml:space="preserve">31)    </w:t>
      </w:r>
      <w:r w:rsidRPr="00A51DB5">
        <w:rPr>
          <w:sz w:val="28"/>
          <w:szCs w:val="28"/>
          <w:lang w:val="tt-RU" w:eastAsia="en-US"/>
        </w:rPr>
        <w:tab/>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w:t>
      </w:r>
    </w:p>
    <w:p w:rsidR="00805E0A" w:rsidRPr="00A51DB5" w:rsidRDefault="00805E0A" w:rsidP="00805E0A">
      <w:pPr>
        <w:autoSpaceDE w:val="0"/>
        <w:autoSpaceDN w:val="0"/>
        <w:adjustRightInd w:val="0"/>
        <w:jc w:val="both"/>
        <w:rPr>
          <w:sz w:val="28"/>
          <w:szCs w:val="28"/>
          <w:lang w:val="tt-RU" w:eastAsia="en-US"/>
        </w:rPr>
      </w:pPr>
    </w:p>
    <w:p w:rsidR="00805E0A" w:rsidRPr="00A51DB5" w:rsidRDefault="00805E0A" w:rsidP="00805E0A">
      <w:pPr>
        <w:autoSpaceDE w:val="0"/>
        <w:autoSpaceDN w:val="0"/>
        <w:adjustRightInd w:val="0"/>
        <w:jc w:val="both"/>
        <w:rPr>
          <w:sz w:val="28"/>
          <w:szCs w:val="28"/>
          <w:lang w:val="tt-RU" w:eastAsia="en-US"/>
        </w:rPr>
      </w:pPr>
      <w:r w:rsidRPr="00A51DB5">
        <w:rPr>
          <w:sz w:val="28"/>
          <w:szCs w:val="28"/>
          <w:lang w:val="tt-RU" w:eastAsia="en-US"/>
        </w:rPr>
        <w:t xml:space="preserve">1.1. Совет Поселения заслушивает ежегодные отчеты Главы Поселения, Руководителя Исполнительного комитета Поселения о результатах их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 </w:t>
      </w:r>
    </w:p>
    <w:p w:rsidR="00805E0A" w:rsidRPr="00A51DB5" w:rsidRDefault="00805E0A" w:rsidP="00805E0A">
      <w:pPr>
        <w:autoSpaceDE w:val="0"/>
        <w:autoSpaceDN w:val="0"/>
        <w:adjustRightInd w:val="0"/>
        <w:jc w:val="both"/>
        <w:rPr>
          <w:sz w:val="28"/>
          <w:szCs w:val="28"/>
          <w:lang w:val="tt-RU" w:eastAsia="en-US"/>
        </w:rPr>
      </w:pPr>
    </w:p>
    <w:p w:rsidR="003F34ED" w:rsidRPr="003F34ED" w:rsidRDefault="003F34ED" w:rsidP="003F34ED">
      <w:pPr>
        <w:ind w:left="1416" w:firstLine="708"/>
        <w:jc w:val="both"/>
        <w:rPr>
          <w:b/>
          <w:sz w:val="28"/>
          <w:szCs w:val="28"/>
        </w:rPr>
      </w:pPr>
      <w:r w:rsidRPr="003F34ED">
        <w:rPr>
          <w:b/>
          <w:sz w:val="28"/>
          <w:szCs w:val="28"/>
        </w:rPr>
        <w:t xml:space="preserve">Глава </w:t>
      </w:r>
      <w:r w:rsidRPr="003F34ED">
        <w:rPr>
          <w:b/>
          <w:sz w:val="28"/>
          <w:szCs w:val="28"/>
          <w:lang w:val="en-US"/>
        </w:rPr>
        <w:t>I</w:t>
      </w:r>
      <w:r w:rsidRPr="003F34ED">
        <w:rPr>
          <w:b/>
          <w:sz w:val="28"/>
          <w:szCs w:val="28"/>
        </w:rPr>
        <w:t>V. ГЛАВА ПОСЕЛЕНИЯ</w:t>
      </w:r>
    </w:p>
    <w:p w:rsidR="003F34ED" w:rsidRPr="003F34ED" w:rsidRDefault="003F34ED" w:rsidP="003F34ED">
      <w:pPr>
        <w:ind w:firstLine="709"/>
        <w:jc w:val="both"/>
        <w:rPr>
          <w:sz w:val="28"/>
          <w:szCs w:val="28"/>
        </w:rPr>
      </w:pPr>
    </w:p>
    <w:p w:rsidR="003F34ED" w:rsidRPr="003F34ED" w:rsidRDefault="003F34ED" w:rsidP="003F34ED">
      <w:pPr>
        <w:jc w:val="both"/>
        <w:rPr>
          <w:b/>
          <w:sz w:val="28"/>
          <w:szCs w:val="28"/>
        </w:rPr>
      </w:pPr>
      <w:r w:rsidRPr="003F34ED">
        <w:rPr>
          <w:b/>
          <w:sz w:val="28"/>
          <w:szCs w:val="28"/>
        </w:rPr>
        <w:t xml:space="preserve">Статья 42. Статус Главы Поселения </w:t>
      </w:r>
    </w:p>
    <w:p w:rsidR="003F34ED" w:rsidRPr="003F34ED" w:rsidRDefault="003F34ED" w:rsidP="003F34ED">
      <w:pPr>
        <w:jc w:val="both"/>
        <w:rPr>
          <w:sz w:val="28"/>
          <w:szCs w:val="28"/>
        </w:rPr>
      </w:pPr>
      <w:r w:rsidRPr="003F34ED">
        <w:rPr>
          <w:sz w:val="28"/>
          <w:szCs w:val="28"/>
        </w:rPr>
        <w:t xml:space="preserve">        </w:t>
      </w:r>
    </w:p>
    <w:p w:rsidR="003F34ED" w:rsidRPr="003F34ED" w:rsidRDefault="003F34ED" w:rsidP="003F34ED">
      <w:pPr>
        <w:jc w:val="both"/>
        <w:rPr>
          <w:sz w:val="28"/>
          <w:szCs w:val="28"/>
        </w:rPr>
      </w:pPr>
      <w:r w:rsidRPr="003F34ED">
        <w:rPr>
          <w:sz w:val="28"/>
          <w:szCs w:val="28"/>
        </w:rPr>
        <w:t xml:space="preserve">          1. Глава Поселения работает на постоянной основе. </w:t>
      </w:r>
    </w:p>
    <w:p w:rsidR="003F34ED" w:rsidRPr="003F34ED" w:rsidRDefault="003F34ED" w:rsidP="003F34ED">
      <w:pPr>
        <w:ind w:firstLine="709"/>
        <w:jc w:val="both"/>
        <w:rPr>
          <w:sz w:val="28"/>
          <w:szCs w:val="28"/>
        </w:rPr>
      </w:pPr>
      <w:r w:rsidRPr="003F34ED">
        <w:rPr>
          <w:sz w:val="28"/>
          <w:szCs w:val="28"/>
        </w:rPr>
        <w:t>2. В случае избрания Главы Поселения на должность в Совете Дрожжановского муниципального района, замещаемую на постоянной основе, он осуществляет полномочия Главы Поселения на неосвобожденной основе.</w:t>
      </w:r>
    </w:p>
    <w:p w:rsidR="003F34ED" w:rsidRPr="003F34ED" w:rsidRDefault="003F34ED" w:rsidP="003F34ED">
      <w:pPr>
        <w:ind w:firstLine="709"/>
        <w:jc w:val="both"/>
        <w:rPr>
          <w:sz w:val="28"/>
          <w:szCs w:val="28"/>
        </w:rPr>
      </w:pPr>
      <w:r w:rsidRPr="003F34ED">
        <w:rPr>
          <w:sz w:val="28"/>
          <w:szCs w:val="28"/>
        </w:rPr>
        <w:t xml:space="preserve">3. Глава Поселения не может замещать должности, указанные в пункте 3 статьи 29 настоящего Устава, а также не вправе заниматься предпринимательской, а также иной оплачиваемой деятельностью, кроме </w:t>
      </w:r>
      <w:r w:rsidRPr="003F34ED">
        <w:rPr>
          <w:sz w:val="28"/>
          <w:szCs w:val="28"/>
        </w:rPr>
        <w:lastRenderedPageBreak/>
        <w:t>преподавательской, научной и другой творческой деятельности. Иные ограничения, связанные с осуществлением полномочий Главы Поселения, устанавливаются федеральными законами.</w:t>
      </w:r>
    </w:p>
    <w:p w:rsidR="003F34ED" w:rsidRPr="003F34ED" w:rsidRDefault="003F34ED" w:rsidP="003F34ED">
      <w:pPr>
        <w:autoSpaceDE w:val="0"/>
        <w:autoSpaceDN w:val="0"/>
        <w:adjustRightInd w:val="0"/>
        <w:ind w:firstLine="709"/>
        <w:jc w:val="both"/>
        <w:rPr>
          <w:sz w:val="28"/>
          <w:szCs w:val="28"/>
        </w:rPr>
      </w:pPr>
      <w:r w:rsidRPr="003F34ED">
        <w:rPr>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поселения не вправе выходить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F34ED" w:rsidRPr="003F34ED" w:rsidRDefault="003F34ED" w:rsidP="003F34ED">
      <w:pPr>
        <w:ind w:firstLine="708"/>
        <w:jc w:val="both"/>
        <w:rPr>
          <w:sz w:val="28"/>
          <w:szCs w:val="28"/>
          <w:lang w:eastAsia="en-US"/>
        </w:rPr>
      </w:pPr>
      <w:r w:rsidRPr="003F34ED">
        <w:rPr>
          <w:sz w:val="28"/>
          <w:szCs w:val="28"/>
          <w:lang w:eastAsia="en-US"/>
        </w:rPr>
        <w:t xml:space="preserve">3.1. </w:t>
      </w:r>
      <w:proofErr w:type="gramStart"/>
      <w:r w:rsidRPr="003F34ED">
        <w:rPr>
          <w:sz w:val="28"/>
          <w:szCs w:val="28"/>
          <w:lang w:eastAsia="en-US"/>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3F34ED">
        <w:rPr>
          <w:sz w:val="28"/>
          <w:szCs w:val="28"/>
          <w:lang w:eastAsia="en-US"/>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34ED" w:rsidRPr="003F34ED" w:rsidRDefault="003F34ED" w:rsidP="003F34ED">
      <w:pPr>
        <w:ind w:firstLine="708"/>
        <w:jc w:val="both"/>
        <w:rPr>
          <w:sz w:val="28"/>
          <w:szCs w:val="28"/>
        </w:rPr>
      </w:pPr>
      <w:r w:rsidRPr="003F34ED">
        <w:rPr>
          <w:sz w:val="28"/>
          <w:szCs w:val="28"/>
        </w:rPr>
        <w:t xml:space="preserve">4. Глава Поселения в своей деятельности </w:t>
      </w:r>
      <w:proofErr w:type="gramStart"/>
      <w:r w:rsidRPr="003F34ED">
        <w:rPr>
          <w:sz w:val="28"/>
          <w:szCs w:val="28"/>
        </w:rPr>
        <w:t>подконтролен</w:t>
      </w:r>
      <w:proofErr w:type="gramEnd"/>
      <w:r w:rsidRPr="003F34ED">
        <w:rPr>
          <w:sz w:val="28"/>
          <w:szCs w:val="28"/>
        </w:rPr>
        <w:t xml:space="preserve"> и подотчетен жителям Поселения и Совету Поселения в соответствии с федеральным законом и настоящим Уставом.</w:t>
      </w:r>
    </w:p>
    <w:p w:rsidR="003F34ED" w:rsidRPr="003F34ED" w:rsidRDefault="003F34ED" w:rsidP="003F34ED">
      <w:pPr>
        <w:ind w:firstLine="708"/>
        <w:jc w:val="both"/>
        <w:rPr>
          <w:b/>
          <w:sz w:val="28"/>
          <w:szCs w:val="28"/>
        </w:rPr>
      </w:pPr>
      <w:r w:rsidRPr="003F34ED">
        <w:rPr>
          <w:sz w:val="28"/>
          <w:szCs w:val="28"/>
        </w:rPr>
        <w:t>5. Глава Поселения представляет Совету Поселения ежегодные отчеты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rsidR="003F34ED" w:rsidRPr="003F34ED" w:rsidRDefault="003F34ED" w:rsidP="003F34ED">
      <w:pPr>
        <w:ind w:firstLine="709"/>
        <w:jc w:val="both"/>
        <w:rPr>
          <w:b/>
          <w:sz w:val="28"/>
          <w:szCs w:val="28"/>
        </w:rPr>
      </w:pPr>
      <w:r w:rsidRPr="003F34ED">
        <w:rPr>
          <w:b/>
          <w:sz w:val="28"/>
          <w:szCs w:val="28"/>
        </w:rPr>
        <w:t xml:space="preserve"> </w:t>
      </w:r>
    </w:p>
    <w:p w:rsidR="00E80093" w:rsidRPr="00E80093" w:rsidRDefault="00E80093" w:rsidP="00E80093">
      <w:pPr>
        <w:jc w:val="both"/>
        <w:rPr>
          <w:b/>
          <w:sz w:val="28"/>
          <w:szCs w:val="28"/>
        </w:rPr>
      </w:pPr>
      <w:r w:rsidRPr="00E80093">
        <w:rPr>
          <w:b/>
          <w:sz w:val="28"/>
          <w:szCs w:val="28"/>
        </w:rPr>
        <w:t xml:space="preserve">Статья 44. Заместитель Главы Поселения </w:t>
      </w:r>
    </w:p>
    <w:p w:rsidR="00E80093" w:rsidRPr="00E80093" w:rsidRDefault="00E80093" w:rsidP="00E80093">
      <w:pPr>
        <w:ind w:firstLine="709"/>
        <w:jc w:val="both"/>
        <w:rPr>
          <w:sz w:val="28"/>
          <w:szCs w:val="28"/>
        </w:rPr>
      </w:pPr>
    </w:p>
    <w:p w:rsidR="00E80093" w:rsidRPr="00E80093" w:rsidRDefault="00E80093" w:rsidP="00E80093">
      <w:pPr>
        <w:ind w:firstLine="709"/>
        <w:jc w:val="both"/>
        <w:rPr>
          <w:sz w:val="28"/>
          <w:szCs w:val="28"/>
        </w:rPr>
      </w:pPr>
      <w:r w:rsidRPr="00E80093">
        <w:rPr>
          <w:sz w:val="28"/>
          <w:szCs w:val="28"/>
        </w:rPr>
        <w:t>1. По предложению Главы Поселения Советом Поселения из числа депутатов избирается заместитель Главы  Поселения.</w:t>
      </w:r>
    </w:p>
    <w:p w:rsidR="00E80093" w:rsidRPr="00E80093" w:rsidRDefault="00E80093" w:rsidP="00E80093">
      <w:pPr>
        <w:ind w:firstLine="709"/>
        <w:jc w:val="both"/>
        <w:rPr>
          <w:sz w:val="28"/>
          <w:szCs w:val="28"/>
        </w:rPr>
      </w:pPr>
      <w:r w:rsidRPr="00E80093">
        <w:rPr>
          <w:sz w:val="28"/>
          <w:szCs w:val="28"/>
        </w:rPr>
        <w:t>2.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E80093" w:rsidRPr="00E80093" w:rsidRDefault="00E80093" w:rsidP="00E80093">
      <w:pPr>
        <w:autoSpaceDE w:val="0"/>
        <w:autoSpaceDN w:val="0"/>
        <w:adjustRightInd w:val="0"/>
        <w:ind w:firstLine="709"/>
        <w:jc w:val="both"/>
        <w:rPr>
          <w:sz w:val="28"/>
          <w:szCs w:val="28"/>
        </w:rPr>
      </w:pPr>
      <w:r w:rsidRPr="00E80093">
        <w:rPr>
          <w:sz w:val="28"/>
          <w:szCs w:val="28"/>
        </w:rPr>
        <w:t xml:space="preserve">3. </w:t>
      </w:r>
      <w:proofErr w:type="gramStart"/>
      <w:r w:rsidRPr="00E80093">
        <w:rPr>
          <w:sz w:val="28"/>
          <w:szCs w:val="28"/>
        </w:rPr>
        <w:t xml:space="preserve">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w:t>
      </w:r>
      <w:r w:rsidRPr="00E80093">
        <w:rPr>
          <w:sz w:val="28"/>
          <w:szCs w:val="28"/>
        </w:rPr>
        <w:lastRenderedPageBreak/>
        <w:t xml:space="preserve">прекращения полномочий </w:t>
      </w:r>
      <w:r w:rsidRPr="00E80093">
        <w:rPr>
          <w:sz w:val="28"/>
          <w:szCs w:val="28"/>
          <w:lang w:eastAsia="en-US"/>
        </w:rPr>
        <w:t>или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r w:rsidRPr="00E80093">
        <w:rPr>
          <w:sz w:val="28"/>
          <w:szCs w:val="28"/>
        </w:rPr>
        <w:t xml:space="preserve"> </w:t>
      </w:r>
      <w:r w:rsidRPr="00E80093">
        <w:rPr>
          <w:sz w:val="28"/>
          <w:szCs w:val="28"/>
          <w:lang w:eastAsia="en-US"/>
        </w:rPr>
        <w:t>или применения к нему по решению суда мер процессуального принуждения в виде заключения под стражу или временного отстранения от должности</w:t>
      </w:r>
      <w:r w:rsidRPr="00E80093">
        <w:rPr>
          <w:sz w:val="28"/>
          <w:szCs w:val="28"/>
        </w:rPr>
        <w:t xml:space="preserve"> </w:t>
      </w:r>
      <w:proofErr w:type="gramStart"/>
      <w:r w:rsidRPr="00E80093">
        <w:rPr>
          <w:sz w:val="28"/>
          <w:szCs w:val="28"/>
        </w:rPr>
        <w:t>осуществляет обязанности</w:t>
      </w:r>
      <w:proofErr w:type="gramEnd"/>
      <w:r w:rsidRPr="00E80093">
        <w:rPr>
          <w:sz w:val="28"/>
          <w:szCs w:val="28"/>
        </w:rPr>
        <w:t xml:space="preserve"> Главы Поселения.</w:t>
      </w:r>
    </w:p>
    <w:p w:rsidR="00E80093" w:rsidRPr="00E80093" w:rsidRDefault="00E80093" w:rsidP="00E80093">
      <w:pPr>
        <w:autoSpaceDE w:val="0"/>
        <w:autoSpaceDN w:val="0"/>
        <w:adjustRightInd w:val="0"/>
        <w:ind w:firstLine="709"/>
        <w:jc w:val="both"/>
        <w:rPr>
          <w:sz w:val="28"/>
          <w:szCs w:val="28"/>
        </w:rPr>
      </w:pPr>
      <w:r w:rsidRPr="00E80093">
        <w:rPr>
          <w:sz w:val="28"/>
          <w:szCs w:val="28"/>
        </w:rPr>
        <w:t>4. Заместитель Главы Поселения осуществляет свои полномочия на неосвобожденной основе.</w:t>
      </w:r>
      <w:r w:rsidRPr="00A51DB5">
        <w:rPr>
          <w:sz w:val="28"/>
          <w:szCs w:val="28"/>
          <w:vertAlign w:val="superscript"/>
        </w:rPr>
        <w:t xml:space="preserve"> </w:t>
      </w:r>
    </w:p>
    <w:p w:rsidR="00E80093" w:rsidRPr="00E80093" w:rsidRDefault="00E80093" w:rsidP="00E80093">
      <w:pPr>
        <w:ind w:firstLine="709"/>
        <w:jc w:val="both"/>
        <w:rPr>
          <w:sz w:val="28"/>
          <w:szCs w:val="28"/>
        </w:rPr>
      </w:pPr>
      <w:r w:rsidRPr="00E80093">
        <w:rPr>
          <w:sz w:val="28"/>
          <w:szCs w:val="28"/>
        </w:rPr>
        <w:t>5. Полномочия заместителя Главы Поселения прекращаются досрочно по основаниям, предусмотренным статьей 39 настоящего Устава.</w:t>
      </w:r>
    </w:p>
    <w:p w:rsidR="00E80093" w:rsidRPr="00E80093" w:rsidRDefault="00E80093" w:rsidP="00E80093">
      <w:pPr>
        <w:ind w:firstLine="709"/>
        <w:jc w:val="both"/>
        <w:rPr>
          <w:sz w:val="28"/>
          <w:szCs w:val="28"/>
        </w:rPr>
      </w:pPr>
      <w:r w:rsidRPr="00E80093">
        <w:rPr>
          <w:sz w:val="28"/>
          <w:szCs w:val="28"/>
        </w:rPr>
        <w:t xml:space="preserve">6.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 </w:t>
      </w:r>
    </w:p>
    <w:p w:rsidR="00E80093" w:rsidRPr="00E80093" w:rsidRDefault="00E80093" w:rsidP="00E80093">
      <w:pPr>
        <w:ind w:firstLine="709"/>
        <w:jc w:val="both"/>
        <w:rPr>
          <w:sz w:val="28"/>
          <w:szCs w:val="28"/>
        </w:rPr>
      </w:pPr>
    </w:p>
    <w:p w:rsidR="00DB370F" w:rsidRPr="00A51DB5" w:rsidRDefault="00DB370F" w:rsidP="00A22D82">
      <w:pPr>
        <w:jc w:val="both"/>
        <w:rPr>
          <w:b/>
          <w:sz w:val="28"/>
          <w:szCs w:val="28"/>
        </w:rPr>
      </w:pPr>
      <w:bookmarkStart w:id="1" w:name="_GoBack"/>
      <w:bookmarkEnd w:id="1"/>
      <w:r w:rsidRPr="00A51DB5">
        <w:rPr>
          <w:b/>
          <w:sz w:val="28"/>
          <w:szCs w:val="28"/>
        </w:rPr>
        <w:t>Глава V. ИСПОЛНИТЕЛЬН</w:t>
      </w:r>
      <w:r w:rsidRPr="00A51DB5">
        <w:rPr>
          <w:b/>
          <w:caps/>
          <w:sz w:val="28"/>
          <w:szCs w:val="28"/>
        </w:rPr>
        <w:t>ый комитет Поселения</w:t>
      </w:r>
    </w:p>
    <w:p w:rsidR="00DB370F" w:rsidRPr="00A51DB5" w:rsidRDefault="00DB370F" w:rsidP="00A22D82">
      <w:pPr>
        <w:autoSpaceDE w:val="0"/>
        <w:autoSpaceDN w:val="0"/>
        <w:adjustRightInd w:val="0"/>
        <w:ind w:firstLine="698"/>
        <w:jc w:val="both"/>
        <w:rPr>
          <w:sz w:val="28"/>
          <w:szCs w:val="28"/>
          <w:lang w:val="tt-RU"/>
        </w:rPr>
      </w:pPr>
    </w:p>
    <w:p w:rsidR="00E80093" w:rsidRPr="00E80093" w:rsidRDefault="00E80093" w:rsidP="00E80093">
      <w:pPr>
        <w:ind w:firstLine="709"/>
        <w:jc w:val="both"/>
        <w:rPr>
          <w:b/>
          <w:sz w:val="28"/>
          <w:szCs w:val="28"/>
          <w:lang w:val="tt-RU"/>
        </w:rPr>
      </w:pPr>
      <w:r w:rsidRPr="00E80093">
        <w:rPr>
          <w:b/>
          <w:sz w:val="28"/>
          <w:szCs w:val="28"/>
        </w:rPr>
        <w:t xml:space="preserve">Статья 48. Полномочия Исполнительного комитета </w:t>
      </w:r>
    </w:p>
    <w:p w:rsidR="00E80093" w:rsidRPr="00E80093" w:rsidRDefault="00E80093" w:rsidP="00E80093">
      <w:pPr>
        <w:ind w:firstLine="709"/>
        <w:jc w:val="both"/>
        <w:rPr>
          <w:b/>
          <w:sz w:val="28"/>
          <w:szCs w:val="28"/>
          <w:lang w:val="tt-RU"/>
        </w:rPr>
      </w:pPr>
    </w:p>
    <w:p w:rsidR="00E80093" w:rsidRPr="00E80093" w:rsidRDefault="00E80093" w:rsidP="00E80093">
      <w:pPr>
        <w:spacing w:after="200" w:line="276" w:lineRule="auto"/>
        <w:jc w:val="both"/>
        <w:rPr>
          <w:sz w:val="28"/>
          <w:szCs w:val="28"/>
          <w:lang w:val="tt-RU"/>
        </w:rPr>
      </w:pPr>
      <w:r w:rsidRPr="00E80093">
        <w:rPr>
          <w:bCs/>
          <w:sz w:val="28"/>
          <w:szCs w:val="28"/>
        </w:rPr>
        <w:t>Исполнительный комитет Поселения</w:t>
      </w:r>
      <w:r w:rsidRPr="00E80093">
        <w:rPr>
          <w:sz w:val="28"/>
          <w:szCs w:val="28"/>
        </w:rPr>
        <w:t>:</w:t>
      </w:r>
    </w:p>
    <w:p w:rsidR="00E80093" w:rsidRPr="00E80093" w:rsidRDefault="00E80093" w:rsidP="00E80093">
      <w:pPr>
        <w:ind w:firstLine="540"/>
        <w:jc w:val="both"/>
        <w:rPr>
          <w:sz w:val="28"/>
          <w:szCs w:val="28"/>
        </w:rPr>
      </w:pPr>
      <w:r w:rsidRPr="00E80093">
        <w:rPr>
          <w:sz w:val="28"/>
          <w:szCs w:val="28"/>
        </w:rPr>
        <w:t xml:space="preserve">1) составляет и рассматривает проект бюджета Поселения, исполняет бюджет Поселения, осуществляет </w:t>
      </w:r>
      <w:proofErr w:type="gramStart"/>
      <w:r w:rsidRPr="00E80093">
        <w:rPr>
          <w:sz w:val="28"/>
          <w:szCs w:val="28"/>
        </w:rPr>
        <w:t>контроль за</w:t>
      </w:r>
      <w:proofErr w:type="gramEnd"/>
      <w:r w:rsidRPr="00E80093">
        <w:rPr>
          <w:sz w:val="28"/>
          <w:szCs w:val="28"/>
        </w:rPr>
        <w:t xml:space="preserve"> его исполнением, составляет и утверждает отчет об исполнении бюджета поселения;</w:t>
      </w:r>
    </w:p>
    <w:p w:rsidR="00E80093" w:rsidRPr="00E80093" w:rsidRDefault="00E80093" w:rsidP="00E80093">
      <w:pPr>
        <w:ind w:firstLine="540"/>
        <w:jc w:val="both"/>
        <w:rPr>
          <w:sz w:val="28"/>
          <w:szCs w:val="28"/>
        </w:rPr>
      </w:pPr>
      <w:r w:rsidRPr="00E80093">
        <w:rPr>
          <w:sz w:val="28"/>
          <w:szCs w:val="28"/>
        </w:rPr>
        <w:t>2)  владеет, пользуется и распоряжается имуществом, находящимся в муниципальной собственности Поселения;</w:t>
      </w:r>
    </w:p>
    <w:p w:rsidR="00E80093" w:rsidRPr="00E80093" w:rsidRDefault="00E80093" w:rsidP="00E80093">
      <w:pPr>
        <w:ind w:firstLine="540"/>
        <w:jc w:val="both"/>
        <w:rPr>
          <w:sz w:val="28"/>
          <w:szCs w:val="28"/>
        </w:rPr>
      </w:pPr>
      <w:r w:rsidRPr="00E80093">
        <w:rPr>
          <w:sz w:val="28"/>
          <w:szCs w:val="28"/>
        </w:rPr>
        <w:t>3) обеспечивает первичные меры пожарной безопасности в границах населенных пунктов Поселения;</w:t>
      </w:r>
    </w:p>
    <w:p w:rsidR="00E80093" w:rsidRPr="00E80093" w:rsidRDefault="00E80093" w:rsidP="00E80093">
      <w:pPr>
        <w:ind w:firstLine="540"/>
        <w:jc w:val="both"/>
        <w:rPr>
          <w:sz w:val="28"/>
          <w:szCs w:val="28"/>
        </w:rPr>
      </w:pPr>
      <w:r w:rsidRPr="00E80093">
        <w:rPr>
          <w:sz w:val="28"/>
          <w:szCs w:val="28"/>
        </w:rPr>
        <w:t>4) создает условия для обеспечения жителей Поселения услугами связи, общественного питания, торговли и бытового обслуживания;</w:t>
      </w:r>
    </w:p>
    <w:p w:rsidR="00E80093" w:rsidRPr="00E80093" w:rsidRDefault="00E80093" w:rsidP="00E80093">
      <w:pPr>
        <w:ind w:firstLine="540"/>
        <w:jc w:val="both"/>
        <w:rPr>
          <w:sz w:val="28"/>
          <w:szCs w:val="28"/>
        </w:rPr>
      </w:pPr>
      <w:r w:rsidRPr="00E80093">
        <w:rPr>
          <w:sz w:val="28"/>
          <w:szCs w:val="28"/>
        </w:rPr>
        <w:t>5) создает условия для организации досуга и обеспечения жителей Поселения услугами организаций культуры;</w:t>
      </w:r>
    </w:p>
    <w:p w:rsidR="00E80093" w:rsidRPr="00E80093" w:rsidRDefault="00E80093" w:rsidP="00E80093">
      <w:pPr>
        <w:ind w:firstLine="540"/>
        <w:jc w:val="both"/>
        <w:rPr>
          <w:sz w:val="28"/>
          <w:szCs w:val="28"/>
        </w:rPr>
      </w:pPr>
      <w:r w:rsidRPr="00E80093">
        <w:rPr>
          <w:sz w:val="28"/>
          <w:szCs w:val="28"/>
        </w:rPr>
        <w:t>6)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80093" w:rsidRPr="00E80093" w:rsidRDefault="00E80093" w:rsidP="00E80093">
      <w:pPr>
        <w:ind w:firstLine="540"/>
        <w:jc w:val="both"/>
        <w:rPr>
          <w:sz w:val="28"/>
          <w:szCs w:val="28"/>
        </w:rPr>
      </w:pPr>
      <w:r w:rsidRPr="00E80093">
        <w:rPr>
          <w:sz w:val="28"/>
          <w:szCs w:val="28"/>
        </w:rPr>
        <w:t>7) формирует архивные фонды Поселения;</w:t>
      </w:r>
    </w:p>
    <w:p w:rsidR="00E80093" w:rsidRPr="00E80093" w:rsidRDefault="00E80093" w:rsidP="00E80093">
      <w:pPr>
        <w:ind w:firstLine="540"/>
        <w:jc w:val="both"/>
        <w:rPr>
          <w:sz w:val="28"/>
          <w:szCs w:val="28"/>
        </w:rPr>
      </w:pPr>
      <w:r w:rsidRPr="00E80093">
        <w:rPr>
          <w:sz w:val="28"/>
          <w:szCs w:val="28"/>
        </w:rPr>
        <w:t xml:space="preserve">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w:t>
      </w:r>
      <w:r w:rsidRPr="00E80093">
        <w:rPr>
          <w:sz w:val="28"/>
          <w:szCs w:val="28"/>
        </w:rPr>
        <w:lastRenderedPageBreak/>
        <w:t>структуры в границах Поселения, изменяет, аннулирует такие наименования, размещает информацию в государственном адресном реестре;</w:t>
      </w:r>
    </w:p>
    <w:p w:rsidR="00E80093" w:rsidRPr="00E80093" w:rsidRDefault="00E80093" w:rsidP="00E80093">
      <w:pPr>
        <w:ind w:firstLine="540"/>
        <w:jc w:val="both"/>
        <w:rPr>
          <w:sz w:val="28"/>
          <w:szCs w:val="28"/>
        </w:rPr>
      </w:pPr>
      <w:r w:rsidRPr="00E80093">
        <w:rPr>
          <w:sz w:val="28"/>
          <w:szCs w:val="28"/>
        </w:rPr>
        <w:t>9) содействует в развитии сельскохозяйственного производства, создает условия для развития малого и среднего предпринимательства;</w:t>
      </w:r>
    </w:p>
    <w:p w:rsidR="00E80093" w:rsidRPr="00E80093" w:rsidRDefault="00E80093" w:rsidP="00E80093">
      <w:pPr>
        <w:ind w:firstLine="540"/>
        <w:jc w:val="both"/>
        <w:rPr>
          <w:sz w:val="28"/>
          <w:szCs w:val="28"/>
        </w:rPr>
      </w:pPr>
      <w:r w:rsidRPr="00E80093">
        <w:rPr>
          <w:sz w:val="28"/>
          <w:szCs w:val="28"/>
        </w:rPr>
        <w:t>10) организует и осуществляет мероприятия по работе с детьми и молодежью в Поселении;</w:t>
      </w:r>
    </w:p>
    <w:p w:rsidR="00E80093" w:rsidRPr="00E80093" w:rsidRDefault="00E80093" w:rsidP="00E80093">
      <w:pPr>
        <w:ind w:firstLine="540"/>
        <w:jc w:val="both"/>
        <w:rPr>
          <w:sz w:val="28"/>
          <w:szCs w:val="28"/>
        </w:rPr>
      </w:pPr>
      <w:r w:rsidRPr="00E80093">
        <w:rPr>
          <w:sz w:val="28"/>
          <w:szCs w:val="28"/>
        </w:rPr>
        <w:t>11)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80093" w:rsidRPr="00E80093" w:rsidRDefault="00E80093" w:rsidP="00E80093">
      <w:pPr>
        <w:ind w:firstLine="540"/>
        <w:jc w:val="both"/>
        <w:rPr>
          <w:sz w:val="28"/>
          <w:szCs w:val="28"/>
        </w:rPr>
      </w:pPr>
      <w:r w:rsidRPr="00E80093">
        <w:rPr>
          <w:sz w:val="28"/>
          <w:szCs w:val="28"/>
        </w:rPr>
        <w:t>12) организует сбор и вывоз бытовых отходов и мусора;</w:t>
      </w:r>
    </w:p>
    <w:p w:rsidR="00E80093" w:rsidRPr="00E80093" w:rsidRDefault="00E80093" w:rsidP="00E80093">
      <w:pPr>
        <w:ind w:firstLine="540"/>
        <w:jc w:val="both"/>
        <w:rPr>
          <w:sz w:val="28"/>
          <w:szCs w:val="28"/>
        </w:rPr>
      </w:pPr>
      <w:r w:rsidRPr="00E80093">
        <w:rPr>
          <w:sz w:val="28"/>
          <w:szCs w:val="28"/>
        </w:rPr>
        <w:t>13) участвует в организации ритуальных услуг и содержания мест захоронения;</w:t>
      </w:r>
    </w:p>
    <w:p w:rsidR="00E80093" w:rsidRPr="00E80093" w:rsidRDefault="00E80093" w:rsidP="00E80093">
      <w:pPr>
        <w:ind w:firstLine="540"/>
        <w:jc w:val="both"/>
        <w:rPr>
          <w:sz w:val="28"/>
          <w:szCs w:val="28"/>
        </w:rPr>
      </w:pPr>
      <w:r w:rsidRPr="00E80093">
        <w:rPr>
          <w:sz w:val="28"/>
          <w:szCs w:val="28"/>
        </w:rPr>
        <w:t>14) создает условия для организации проведения независимой оценки качества услуг организациями в порядке и на условиях, которые установлены федеральными законами;</w:t>
      </w:r>
    </w:p>
    <w:p w:rsidR="00E80093" w:rsidRPr="00E80093" w:rsidRDefault="00E80093" w:rsidP="00E80093">
      <w:pPr>
        <w:autoSpaceDE w:val="0"/>
        <w:autoSpaceDN w:val="0"/>
        <w:adjustRightInd w:val="0"/>
        <w:ind w:firstLine="540"/>
        <w:jc w:val="both"/>
        <w:rPr>
          <w:sz w:val="28"/>
          <w:szCs w:val="28"/>
        </w:rPr>
      </w:pPr>
      <w:r w:rsidRPr="00E80093">
        <w:rPr>
          <w:sz w:val="28"/>
          <w:szCs w:val="28"/>
        </w:rPr>
        <w:t>15) предоставляет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0093" w:rsidRPr="00E80093" w:rsidRDefault="00E80093" w:rsidP="00E80093">
      <w:pPr>
        <w:autoSpaceDE w:val="0"/>
        <w:autoSpaceDN w:val="0"/>
        <w:adjustRightInd w:val="0"/>
        <w:ind w:firstLine="540"/>
        <w:jc w:val="both"/>
        <w:rPr>
          <w:sz w:val="28"/>
          <w:szCs w:val="28"/>
        </w:rPr>
      </w:pPr>
      <w:r w:rsidRPr="00E80093">
        <w:rPr>
          <w:sz w:val="28"/>
          <w:szCs w:val="28"/>
        </w:rPr>
        <w:t>16) разрабатывает и участвует в реализации программ комплексного развития транспортной инфраструктуры и программ комплексного развития социальной инфраструктуры Поселения;</w:t>
      </w:r>
    </w:p>
    <w:p w:rsidR="00E80093" w:rsidRPr="00E80093" w:rsidRDefault="00E80093" w:rsidP="00E80093">
      <w:pPr>
        <w:autoSpaceDE w:val="0"/>
        <w:autoSpaceDN w:val="0"/>
        <w:adjustRightInd w:val="0"/>
        <w:ind w:firstLine="540"/>
        <w:jc w:val="both"/>
        <w:rPr>
          <w:sz w:val="28"/>
          <w:szCs w:val="28"/>
          <w:lang w:val="tt-RU"/>
        </w:rPr>
      </w:pPr>
      <w:r w:rsidRPr="00E80093">
        <w:rPr>
          <w:sz w:val="28"/>
          <w:szCs w:val="28"/>
        </w:rPr>
        <w:t>17)</w:t>
      </w:r>
      <w:r w:rsidRPr="00E80093">
        <w:t xml:space="preserve"> </w:t>
      </w:r>
      <w:r w:rsidRPr="00E80093">
        <w:rPr>
          <w:sz w:val="28"/>
          <w:szCs w:val="28"/>
        </w:rPr>
        <w:t>осуществляет мероприятия по отлову и содержанию безнадзорных животных, обитающих на территории Поселения</w:t>
      </w:r>
      <w:proofErr w:type="gramStart"/>
      <w:r w:rsidRPr="00E80093">
        <w:rPr>
          <w:sz w:val="28"/>
          <w:szCs w:val="28"/>
        </w:rPr>
        <w:t>.»;</w:t>
      </w:r>
      <w:proofErr w:type="gramEnd"/>
    </w:p>
    <w:p w:rsidR="00E80093" w:rsidRPr="00E80093" w:rsidRDefault="00E80093" w:rsidP="00E80093">
      <w:pPr>
        <w:jc w:val="both"/>
        <w:rPr>
          <w:sz w:val="28"/>
          <w:szCs w:val="28"/>
        </w:rPr>
      </w:pPr>
      <w:r w:rsidRPr="00E80093">
        <w:rPr>
          <w:sz w:val="28"/>
          <w:szCs w:val="28"/>
          <w:lang w:val="tt-RU"/>
        </w:rPr>
        <w:t xml:space="preserve">       18)</w:t>
      </w:r>
      <w:r w:rsidRPr="00E80093">
        <w:rPr>
          <w:sz w:val="28"/>
          <w:szCs w:val="28"/>
        </w:rPr>
        <w:t xml:space="preserve">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80093" w:rsidRPr="00E80093" w:rsidRDefault="00E80093" w:rsidP="00E80093">
      <w:pPr>
        <w:autoSpaceDE w:val="0"/>
        <w:autoSpaceDN w:val="0"/>
        <w:adjustRightInd w:val="0"/>
        <w:jc w:val="both"/>
        <w:rPr>
          <w:sz w:val="28"/>
          <w:szCs w:val="28"/>
          <w:lang w:eastAsia="en-US"/>
        </w:rPr>
      </w:pPr>
      <w:r w:rsidRPr="00A51DB5">
        <w:rPr>
          <w:sz w:val="28"/>
          <w:szCs w:val="28"/>
          <w:lang w:eastAsia="en-US"/>
        </w:rPr>
        <w:t xml:space="preserve">       </w:t>
      </w:r>
      <w:r w:rsidRPr="00E80093">
        <w:rPr>
          <w:sz w:val="28"/>
          <w:szCs w:val="28"/>
          <w:lang w:eastAsia="en-US"/>
        </w:rPr>
        <w:t xml:space="preserve">19) оказывает содействие развитию </w:t>
      </w:r>
      <w:proofErr w:type="gramStart"/>
      <w:r w:rsidRPr="00E80093">
        <w:rPr>
          <w:sz w:val="28"/>
          <w:szCs w:val="28"/>
          <w:lang w:eastAsia="en-US"/>
        </w:rPr>
        <w:t>физической</w:t>
      </w:r>
      <w:proofErr w:type="gramEnd"/>
      <w:r w:rsidRPr="00E80093">
        <w:rPr>
          <w:sz w:val="28"/>
          <w:szCs w:val="28"/>
          <w:lang w:eastAsia="en-US"/>
        </w:rPr>
        <w:t xml:space="preserve"> культуры и спорта инвалидов, лиц с ограниченными возможностями здоровья, адаптивной физической культуры и адаптивного спорта.</w:t>
      </w:r>
    </w:p>
    <w:p w:rsidR="00DB370F" w:rsidRPr="00A51DB5" w:rsidRDefault="00DB370F" w:rsidP="00A22D82">
      <w:pPr>
        <w:autoSpaceDE w:val="0"/>
        <w:autoSpaceDN w:val="0"/>
        <w:adjustRightInd w:val="0"/>
        <w:ind w:firstLine="698"/>
        <w:jc w:val="both"/>
        <w:rPr>
          <w:sz w:val="28"/>
          <w:szCs w:val="28"/>
        </w:rPr>
      </w:pPr>
    </w:p>
    <w:p w:rsidR="00DB370F" w:rsidRPr="00A51DB5" w:rsidRDefault="00DB370F" w:rsidP="00A22D82">
      <w:pPr>
        <w:jc w:val="both"/>
        <w:rPr>
          <w:b/>
          <w:sz w:val="28"/>
          <w:szCs w:val="28"/>
        </w:rPr>
      </w:pPr>
      <w:r w:rsidRPr="00A51DB5">
        <w:rPr>
          <w:b/>
          <w:sz w:val="28"/>
          <w:szCs w:val="28"/>
        </w:rPr>
        <w:t xml:space="preserve">Глава </w:t>
      </w:r>
      <w:r w:rsidRPr="00A51DB5">
        <w:rPr>
          <w:b/>
          <w:sz w:val="28"/>
          <w:szCs w:val="28"/>
          <w:lang w:val="en-US"/>
        </w:rPr>
        <w:t>X</w:t>
      </w:r>
      <w:r w:rsidRPr="00A51DB5">
        <w:rPr>
          <w:b/>
          <w:sz w:val="28"/>
          <w:szCs w:val="28"/>
        </w:rPr>
        <w:t>. МУНИЦИПАЛЬНЫЕ ПРАВОВЫЕ АКТЫ ПОСЕЛЕНИЯ</w:t>
      </w:r>
    </w:p>
    <w:p w:rsidR="00DB370F" w:rsidRPr="00A51DB5" w:rsidRDefault="00DB370F" w:rsidP="00A22D82">
      <w:pPr>
        <w:jc w:val="both"/>
        <w:rPr>
          <w:sz w:val="28"/>
          <w:szCs w:val="28"/>
        </w:rPr>
      </w:pPr>
    </w:p>
    <w:p w:rsidR="000E4B76" w:rsidRPr="000E4B76" w:rsidRDefault="000E4B76" w:rsidP="000E4B76">
      <w:pPr>
        <w:jc w:val="both"/>
        <w:rPr>
          <w:b/>
          <w:sz w:val="28"/>
          <w:szCs w:val="28"/>
        </w:rPr>
      </w:pPr>
      <w:r w:rsidRPr="000E4B76">
        <w:rPr>
          <w:b/>
          <w:sz w:val="28"/>
          <w:szCs w:val="28"/>
        </w:rPr>
        <w:t>Статья 67. Порядок опубликования (обнародования) и вступления в силу муниципальных правовых актов</w:t>
      </w:r>
    </w:p>
    <w:p w:rsidR="000E4B76" w:rsidRPr="000E4B76" w:rsidRDefault="000E4B76" w:rsidP="000E4B76">
      <w:pPr>
        <w:ind w:firstLine="709"/>
        <w:jc w:val="both"/>
        <w:rPr>
          <w:sz w:val="28"/>
          <w:szCs w:val="28"/>
        </w:rPr>
      </w:pPr>
    </w:p>
    <w:p w:rsidR="000E4B76" w:rsidRPr="000E4B76" w:rsidRDefault="000E4B76" w:rsidP="000E4B76">
      <w:pPr>
        <w:ind w:firstLine="709"/>
        <w:jc w:val="both"/>
        <w:rPr>
          <w:sz w:val="28"/>
          <w:szCs w:val="28"/>
        </w:rPr>
      </w:pPr>
      <w:r w:rsidRPr="000E4B76">
        <w:rPr>
          <w:sz w:val="28"/>
          <w:szCs w:val="28"/>
        </w:rPr>
        <w:t xml:space="preserve">1. Решения Совета Поселения вступают в силу по </w:t>
      </w:r>
      <w:proofErr w:type="gramStart"/>
      <w:r w:rsidRPr="000E4B76">
        <w:rPr>
          <w:sz w:val="28"/>
          <w:szCs w:val="28"/>
        </w:rPr>
        <w:t>истечении</w:t>
      </w:r>
      <w:proofErr w:type="gramEnd"/>
      <w:r w:rsidRPr="000E4B76">
        <w:rPr>
          <w:sz w:val="28"/>
          <w:szCs w:val="28"/>
        </w:rPr>
        <w:t xml:space="preserve"> 10 дней со дня их подписания Главой Поселения, если иное не определено самим решением.</w:t>
      </w:r>
    </w:p>
    <w:p w:rsidR="000E4B76" w:rsidRPr="000E4B76" w:rsidRDefault="000E4B76" w:rsidP="000E4B76">
      <w:pPr>
        <w:ind w:firstLine="709"/>
        <w:jc w:val="both"/>
        <w:rPr>
          <w:sz w:val="28"/>
          <w:szCs w:val="28"/>
        </w:rPr>
      </w:pPr>
      <w:r w:rsidRPr="000E4B76">
        <w:rPr>
          <w:sz w:val="28"/>
          <w:szCs w:val="28"/>
        </w:rPr>
        <w:t>Правовые акты Совета Поселения о налогах и сборах вступают в силу в соответствии с Налоговым кодексом Российской Федерации.</w:t>
      </w:r>
    </w:p>
    <w:p w:rsidR="000E4B76" w:rsidRPr="000E4B76" w:rsidRDefault="000E4B76" w:rsidP="000E4B76">
      <w:pPr>
        <w:ind w:firstLine="709"/>
        <w:jc w:val="both"/>
        <w:rPr>
          <w:sz w:val="28"/>
          <w:szCs w:val="28"/>
        </w:rPr>
      </w:pPr>
      <w:r w:rsidRPr="000E4B76">
        <w:rPr>
          <w:sz w:val="28"/>
          <w:szCs w:val="28"/>
        </w:rPr>
        <w:t>Решения Совета Поселения о принятии Устава Поселения или внесении изменений и дополнений в настоящий Устав вступают в силу в порядке, установленном федеральным законом, настоящим Уставом.</w:t>
      </w:r>
    </w:p>
    <w:p w:rsidR="000E4B76" w:rsidRPr="000E4B76" w:rsidRDefault="000E4B76" w:rsidP="000E4B76">
      <w:pPr>
        <w:ind w:firstLine="709"/>
        <w:jc w:val="both"/>
        <w:rPr>
          <w:sz w:val="28"/>
          <w:szCs w:val="28"/>
        </w:rPr>
      </w:pPr>
      <w:r w:rsidRPr="000E4B76">
        <w:rPr>
          <w:sz w:val="28"/>
          <w:szCs w:val="28"/>
        </w:rPr>
        <w:lastRenderedPageBreak/>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0E4B76" w:rsidRPr="000E4B76" w:rsidRDefault="000E4B76" w:rsidP="000E4B76">
      <w:pPr>
        <w:ind w:firstLine="709"/>
        <w:jc w:val="both"/>
        <w:rPr>
          <w:sz w:val="28"/>
          <w:szCs w:val="28"/>
          <w:lang w:eastAsia="en-US"/>
        </w:rPr>
      </w:pPr>
      <w:r w:rsidRPr="000E4B76">
        <w:rPr>
          <w:sz w:val="28"/>
          <w:szCs w:val="28"/>
          <w:lang w:eastAsia="en-US"/>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0E4B76" w:rsidRPr="000E4B76" w:rsidRDefault="000E4B76" w:rsidP="000E4B76">
      <w:pPr>
        <w:ind w:firstLine="709"/>
        <w:jc w:val="both"/>
        <w:rPr>
          <w:sz w:val="28"/>
          <w:szCs w:val="28"/>
        </w:rPr>
      </w:pPr>
      <w:r w:rsidRPr="000E4B76">
        <w:rPr>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w:t>
      </w:r>
    </w:p>
    <w:p w:rsidR="000E4B76" w:rsidRPr="000E4B76" w:rsidRDefault="000E4B76" w:rsidP="000E4B76">
      <w:pPr>
        <w:ind w:firstLine="709"/>
        <w:jc w:val="both"/>
        <w:rPr>
          <w:sz w:val="28"/>
          <w:szCs w:val="28"/>
        </w:rPr>
      </w:pPr>
      <w:r w:rsidRPr="000E4B76">
        <w:rPr>
          <w:sz w:val="28"/>
          <w:szCs w:val="28"/>
        </w:rPr>
        <w:t xml:space="preserve">5. Решения Совета Поселения о бюджете Поселения, об </w:t>
      </w:r>
      <w:proofErr w:type="gramStart"/>
      <w:r w:rsidRPr="000E4B76">
        <w:rPr>
          <w:sz w:val="28"/>
          <w:szCs w:val="28"/>
        </w:rPr>
        <w:t>отчете</w:t>
      </w:r>
      <w:proofErr w:type="gramEnd"/>
      <w:r w:rsidRPr="000E4B76">
        <w:rPr>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E4B76" w:rsidRPr="000E4B76" w:rsidRDefault="000E4B76" w:rsidP="000E4B76">
      <w:pPr>
        <w:ind w:firstLine="709"/>
        <w:jc w:val="both"/>
        <w:rPr>
          <w:sz w:val="28"/>
          <w:szCs w:val="28"/>
        </w:rPr>
      </w:pPr>
      <w:r w:rsidRPr="000E4B76">
        <w:rPr>
          <w:sz w:val="28"/>
          <w:szCs w:val="28"/>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об избрании Главы Поселения и его заместителя, и иные акты в соответствии с законодательством. </w:t>
      </w:r>
    </w:p>
    <w:p w:rsidR="000E4B76" w:rsidRPr="000E4B76" w:rsidRDefault="000E4B76" w:rsidP="000E4B76">
      <w:pPr>
        <w:ind w:firstLine="709"/>
        <w:jc w:val="both"/>
        <w:rPr>
          <w:sz w:val="28"/>
          <w:szCs w:val="28"/>
        </w:rPr>
      </w:pPr>
      <w:r w:rsidRPr="000E4B76">
        <w:rPr>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0E4B76" w:rsidRPr="000E4B76" w:rsidRDefault="000E4B76" w:rsidP="000E4B76">
      <w:pPr>
        <w:autoSpaceDE w:val="0"/>
        <w:autoSpaceDN w:val="0"/>
        <w:adjustRightInd w:val="0"/>
        <w:ind w:firstLine="720"/>
        <w:jc w:val="both"/>
        <w:rPr>
          <w:sz w:val="28"/>
          <w:szCs w:val="28"/>
        </w:rPr>
      </w:pPr>
      <w:r w:rsidRPr="000E4B76">
        <w:rPr>
          <w:sz w:val="28"/>
          <w:szCs w:val="28"/>
        </w:rPr>
        <w:t>8. При опубликовании (обнародовании) указываются реквизиты муниципального правового акта.</w:t>
      </w:r>
    </w:p>
    <w:p w:rsidR="000E4B76" w:rsidRPr="000E4B76" w:rsidRDefault="000E4B76" w:rsidP="000E4B76">
      <w:pPr>
        <w:autoSpaceDE w:val="0"/>
        <w:autoSpaceDN w:val="0"/>
        <w:adjustRightInd w:val="0"/>
        <w:ind w:firstLine="720"/>
        <w:jc w:val="both"/>
        <w:rPr>
          <w:sz w:val="28"/>
          <w:szCs w:val="28"/>
        </w:rPr>
      </w:pPr>
      <w:r w:rsidRPr="000E4B76">
        <w:rPr>
          <w:sz w:val="28"/>
          <w:szCs w:val="28"/>
        </w:rPr>
        <w:t>9. Официальное опубликование (обнародование) муниципальных правовых актов осуществляется посредством:</w:t>
      </w:r>
      <w:r w:rsidRPr="00A51DB5">
        <w:rPr>
          <w:sz w:val="28"/>
          <w:szCs w:val="28"/>
          <w:vertAlign w:val="superscript"/>
        </w:rPr>
        <w:t xml:space="preserve"> </w:t>
      </w:r>
    </w:p>
    <w:p w:rsidR="000E4B76" w:rsidRPr="000E4B76" w:rsidRDefault="000E4B76" w:rsidP="000E4B76">
      <w:pPr>
        <w:autoSpaceDE w:val="0"/>
        <w:autoSpaceDN w:val="0"/>
        <w:adjustRightInd w:val="0"/>
        <w:ind w:firstLine="720"/>
        <w:jc w:val="both"/>
        <w:rPr>
          <w:sz w:val="28"/>
          <w:szCs w:val="28"/>
        </w:rPr>
      </w:pPr>
      <w:r w:rsidRPr="000E4B76">
        <w:rPr>
          <w:sz w:val="28"/>
          <w:szCs w:val="28"/>
        </w:rPr>
        <w:t>-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распространяемых на территории Поселения.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0E4B76" w:rsidRPr="000E4B76" w:rsidRDefault="000E4B76" w:rsidP="000E4B76">
      <w:pPr>
        <w:autoSpaceDE w:val="0"/>
        <w:autoSpaceDN w:val="0"/>
        <w:adjustRightInd w:val="0"/>
        <w:ind w:firstLine="720"/>
        <w:jc w:val="both"/>
        <w:rPr>
          <w:sz w:val="28"/>
          <w:szCs w:val="28"/>
        </w:rPr>
      </w:pPr>
      <w:r w:rsidRPr="000E4B76">
        <w:rPr>
          <w:sz w:val="28"/>
          <w:szCs w:val="28"/>
        </w:rPr>
        <w:t>- рассылки (раздачи) в централизованном порядке текста правового акта жителям Поселения, в том числе в виде специального печатного издания;</w:t>
      </w:r>
    </w:p>
    <w:p w:rsidR="000E4B76" w:rsidRPr="000E4B76" w:rsidRDefault="000E4B76" w:rsidP="000E4B76">
      <w:pPr>
        <w:autoSpaceDE w:val="0"/>
        <w:autoSpaceDN w:val="0"/>
        <w:adjustRightInd w:val="0"/>
        <w:ind w:firstLine="720"/>
        <w:jc w:val="both"/>
        <w:rPr>
          <w:sz w:val="28"/>
          <w:szCs w:val="28"/>
        </w:rPr>
      </w:pPr>
      <w:r w:rsidRPr="000E4B76">
        <w:rPr>
          <w:sz w:val="28"/>
          <w:szCs w:val="28"/>
        </w:rPr>
        <w:lastRenderedPageBreak/>
        <w:t>-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w:t>
      </w:r>
    </w:p>
    <w:p w:rsidR="000E4B76" w:rsidRPr="000E4B76" w:rsidRDefault="000E4B76" w:rsidP="000E4B76">
      <w:pPr>
        <w:autoSpaceDE w:val="0"/>
        <w:autoSpaceDN w:val="0"/>
        <w:adjustRightInd w:val="0"/>
        <w:ind w:firstLine="720"/>
        <w:jc w:val="both"/>
        <w:rPr>
          <w:sz w:val="28"/>
          <w:szCs w:val="28"/>
        </w:rPr>
      </w:pPr>
      <w:r w:rsidRPr="000E4B76">
        <w:rPr>
          <w:sz w:val="28"/>
          <w:szCs w:val="28"/>
        </w:rPr>
        <w:t>- размещения текста правового акта в Интернет-ресурсе «Официальный портал правовой информации Республики Татарстан.</w:t>
      </w:r>
    </w:p>
    <w:p w:rsidR="000E4B76" w:rsidRPr="000E4B76" w:rsidRDefault="000E4B76" w:rsidP="000E4B76">
      <w:pPr>
        <w:autoSpaceDE w:val="0"/>
        <w:autoSpaceDN w:val="0"/>
        <w:adjustRightInd w:val="0"/>
        <w:ind w:firstLine="708"/>
        <w:jc w:val="both"/>
        <w:rPr>
          <w:sz w:val="28"/>
          <w:szCs w:val="28"/>
        </w:rPr>
      </w:pPr>
      <w:r w:rsidRPr="000E4B76">
        <w:rPr>
          <w:sz w:val="28"/>
          <w:szCs w:val="28"/>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0E4B76" w:rsidRPr="000E4B76" w:rsidRDefault="000E4B76" w:rsidP="000E4B76">
      <w:pPr>
        <w:autoSpaceDE w:val="0"/>
        <w:autoSpaceDN w:val="0"/>
        <w:adjustRightInd w:val="0"/>
        <w:ind w:firstLine="720"/>
        <w:jc w:val="both"/>
        <w:rPr>
          <w:sz w:val="28"/>
          <w:szCs w:val="28"/>
        </w:rPr>
      </w:pPr>
      <w:r w:rsidRPr="000E4B76">
        <w:rPr>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Главой Поселения в Министерство юстиции Республики Татарстан для включения в единый банк нормативных правовых актов Республики Татарстан.</w:t>
      </w:r>
    </w:p>
    <w:p w:rsidR="000E4B76" w:rsidRPr="000E4B76" w:rsidRDefault="000E4B76" w:rsidP="000E4B76">
      <w:pPr>
        <w:ind w:firstLine="709"/>
        <w:jc w:val="center"/>
        <w:rPr>
          <w:sz w:val="28"/>
          <w:szCs w:val="28"/>
          <w:lang w:val="tt-RU"/>
        </w:rPr>
      </w:pPr>
    </w:p>
    <w:p w:rsidR="00F80224" w:rsidRPr="00F80224" w:rsidRDefault="00F80224" w:rsidP="00F80224">
      <w:pPr>
        <w:jc w:val="center"/>
        <w:rPr>
          <w:b/>
          <w:sz w:val="28"/>
          <w:szCs w:val="28"/>
        </w:rPr>
      </w:pPr>
      <w:r w:rsidRPr="00F80224">
        <w:rPr>
          <w:b/>
          <w:sz w:val="28"/>
          <w:szCs w:val="28"/>
        </w:rPr>
        <w:t>ГЛАВА XI</w:t>
      </w:r>
      <w:r w:rsidRPr="00F80224">
        <w:rPr>
          <w:b/>
          <w:sz w:val="28"/>
          <w:szCs w:val="28"/>
          <w:lang w:val="en-US"/>
        </w:rPr>
        <w:t>V</w:t>
      </w:r>
      <w:r w:rsidRPr="00F80224">
        <w:rPr>
          <w:b/>
          <w:sz w:val="28"/>
          <w:szCs w:val="28"/>
        </w:rPr>
        <w:t>. ПРИНЯТИЕ УСТАВА ПОСЕЛЕНИЯ. ВНЕСЕНИЕ</w:t>
      </w:r>
    </w:p>
    <w:p w:rsidR="00F80224" w:rsidRPr="00F80224" w:rsidRDefault="00F80224" w:rsidP="00F80224">
      <w:pPr>
        <w:jc w:val="center"/>
        <w:rPr>
          <w:b/>
          <w:sz w:val="28"/>
          <w:szCs w:val="28"/>
        </w:rPr>
      </w:pPr>
      <w:r w:rsidRPr="00F80224">
        <w:rPr>
          <w:b/>
          <w:sz w:val="28"/>
          <w:szCs w:val="28"/>
        </w:rPr>
        <w:t>ИЗМЕНЕНИЙ И ДОПОЛНЕНИЙ В НАСТОЯЩИЙ УСТАВ</w:t>
      </w:r>
    </w:p>
    <w:p w:rsidR="00DB370F" w:rsidRPr="00A51DB5" w:rsidRDefault="00DB370F" w:rsidP="00A22D82">
      <w:pPr>
        <w:autoSpaceDE w:val="0"/>
        <w:autoSpaceDN w:val="0"/>
        <w:adjustRightInd w:val="0"/>
        <w:ind w:firstLine="698"/>
        <w:jc w:val="both"/>
        <w:rPr>
          <w:sz w:val="28"/>
          <w:szCs w:val="28"/>
        </w:rPr>
      </w:pPr>
    </w:p>
    <w:p w:rsidR="00DB370F" w:rsidRPr="00A51DB5" w:rsidRDefault="00DB370F" w:rsidP="00A22D82">
      <w:pPr>
        <w:autoSpaceDE w:val="0"/>
        <w:autoSpaceDN w:val="0"/>
        <w:adjustRightInd w:val="0"/>
        <w:ind w:firstLine="698"/>
        <w:jc w:val="both"/>
        <w:rPr>
          <w:sz w:val="28"/>
          <w:szCs w:val="28"/>
          <w:lang w:val="tt-RU"/>
        </w:rPr>
      </w:pPr>
    </w:p>
    <w:p w:rsidR="00F80224" w:rsidRPr="00F80224" w:rsidRDefault="00F80224" w:rsidP="00F80224">
      <w:pPr>
        <w:jc w:val="both"/>
        <w:rPr>
          <w:b/>
          <w:sz w:val="28"/>
          <w:szCs w:val="28"/>
        </w:rPr>
      </w:pPr>
      <w:r w:rsidRPr="00F80224">
        <w:rPr>
          <w:b/>
          <w:sz w:val="28"/>
          <w:szCs w:val="28"/>
        </w:rPr>
        <w:t>Статья 90. Порядок вступления в силу Устава Поселения, решения о внесении изменений и дополнений в настоящий Устав</w:t>
      </w:r>
    </w:p>
    <w:p w:rsidR="00F80224" w:rsidRPr="00F80224" w:rsidRDefault="00F80224" w:rsidP="00F80224">
      <w:pPr>
        <w:ind w:firstLine="709"/>
        <w:jc w:val="both"/>
        <w:rPr>
          <w:sz w:val="28"/>
          <w:szCs w:val="28"/>
        </w:rPr>
      </w:pPr>
    </w:p>
    <w:p w:rsidR="00F80224" w:rsidRPr="00F80224" w:rsidRDefault="00F80224" w:rsidP="00F80224">
      <w:pPr>
        <w:ind w:firstLine="709"/>
        <w:jc w:val="both"/>
        <w:rPr>
          <w:sz w:val="28"/>
          <w:szCs w:val="28"/>
        </w:rPr>
      </w:pPr>
      <w:r w:rsidRPr="00F80224">
        <w:rPr>
          <w:sz w:val="28"/>
          <w:szCs w:val="28"/>
        </w:rPr>
        <w:t>1. Устав Поселения, решение Совета Поселения о внесении изменений и дополнений 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F80224" w:rsidRPr="00F80224" w:rsidRDefault="00F80224" w:rsidP="00F80224">
      <w:pPr>
        <w:ind w:firstLine="709"/>
        <w:jc w:val="both"/>
        <w:rPr>
          <w:sz w:val="28"/>
          <w:szCs w:val="28"/>
        </w:rPr>
      </w:pPr>
      <w:r w:rsidRPr="00F80224">
        <w:rPr>
          <w:sz w:val="28"/>
          <w:szCs w:val="28"/>
        </w:rPr>
        <w:t xml:space="preserve">2.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80224">
        <w:rPr>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80224" w:rsidRPr="00F80224" w:rsidRDefault="00F80224" w:rsidP="00F80224">
      <w:pPr>
        <w:autoSpaceDE w:val="0"/>
        <w:autoSpaceDN w:val="0"/>
        <w:adjustRightInd w:val="0"/>
        <w:ind w:firstLine="540"/>
        <w:jc w:val="both"/>
        <w:rPr>
          <w:sz w:val="28"/>
          <w:szCs w:val="28"/>
        </w:rPr>
      </w:pPr>
      <w:r w:rsidRPr="00F80224">
        <w:rPr>
          <w:sz w:val="28"/>
          <w:szCs w:val="28"/>
        </w:rPr>
        <w:t xml:space="preserve">3. </w:t>
      </w:r>
      <w:proofErr w:type="gramStart"/>
      <w:r w:rsidRPr="00F80224">
        <w:rPr>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w:t>
      </w:r>
      <w:r w:rsidRPr="00F80224">
        <w:rPr>
          <w:sz w:val="28"/>
          <w:szCs w:val="28"/>
        </w:rPr>
        <w:lastRenderedPageBreak/>
        <w:t>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w:t>
      </w:r>
      <w:proofErr w:type="gramEnd"/>
      <w:r w:rsidRPr="00F80224">
        <w:rPr>
          <w:sz w:val="28"/>
          <w:szCs w:val="28"/>
        </w:rPr>
        <w:t xml:space="preserve">  указанных изменений и дополнений в Устав Поселения.</w:t>
      </w:r>
    </w:p>
    <w:p w:rsidR="00F80224" w:rsidRPr="00F80224" w:rsidRDefault="00F80224" w:rsidP="00F80224">
      <w:pPr>
        <w:autoSpaceDE w:val="0"/>
        <w:autoSpaceDN w:val="0"/>
        <w:adjustRightInd w:val="0"/>
        <w:ind w:firstLine="540"/>
        <w:jc w:val="both"/>
        <w:rPr>
          <w:sz w:val="28"/>
          <w:szCs w:val="28"/>
        </w:rPr>
      </w:pPr>
      <w:r w:rsidRPr="00F80224">
        <w:rPr>
          <w:sz w:val="28"/>
          <w:szCs w:val="28"/>
        </w:rPr>
        <w:t>3.1. Изменения и дополнения в Устав Поселения вносятся муниципальным правовым актом, который может оформляться:</w:t>
      </w:r>
    </w:p>
    <w:p w:rsidR="00F80224" w:rsidRPr="00F80224" w:rsidRDefault="00F80224" w:rsidP="00F80224">
      <w:pPr>
        <w:autoSpaceDE w:val="0"/>
        <w:autoSpaceDN w:val="0"/>
        <w:adjustRightInd w:val="0"/>
        <w:ind w:firstLine="540"/>
        <w:jc w:val="both"/>
        <w:rPr>
          <w:sz w:val="28"/>
          <w:szCs w:val="28"/>
        </w:rPr>
      </w:pPr>
      <w:r w:rsidRPr="00F80224">
        <w:rPr>
          <w:sz w:val="28"/>
          <w:szCs w:val="28"/>
        </w:rPr>
        <w:t xml:space="preserve">1) </w:t>
      </w:r>
      <w:r w:rsidR="00986185" w:rsidRPr="00A51DB5">
        <w:rPr>
          <w:sz w:val="28"/>
          <w:szCs w:val="28"/>
        </w:rPr>
        <w:t xml:space="preserve">  </w:t>
      </w:r>
      <w:r w:rsidRPr="00F80224">
        <w:rPr>
          <w:sz w:val="28"/>
          <w:szCs w:val="28"/>
        </w:rPr>
        <w:t>решением Совета Поселения, подписанного его председателем и Главой Поселения либо единолично Главой Поселения, исполняющего полномочия председателя Совета Поселения;</w:t>
      </w:r>
    </w:p>
    <w:p w:rsidR="00F80224" w:rsidRPr="00F80224" w:rsidRDefault="00F80224" w:rsidP="00F80224">
      <w:pPr>
        <w:autoSpaceDE w:val="0"/>
        <w:autoSpaceDN w:val="0"/>
        <w:adjustRightInd w:val="0"/>
        <w:ind w:firstLine="540"/>
        <w:jc w:val="both"/>
        <w:rPr>
          <w:sz w:val="28"/>
          <w:szCs w:val="28"/>
        </w:rPr>
      </w:pPr>
      <w:r w:rsidRPr="00F80224">
        <w:rPr>
          <w:sz w:val="28"/>
          <w:szCs w:val="28"/>
        </w:rPr>
        <w:t xml:space="preserve">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w:t>
      </w:r>
      <w:r w:rsidRPr="00A51DB5">
        <w:rPr>
          <w:sz w:val="28"/>
          <w:szCs w:val="28"/>
        </w:rPr>
        <w:t>Устав Поселения, не допускается</w:t>
      </w:r>
      <w:r w:rsidRPr="00F80224">
        <w:rPr>
          <w:sz w:val="28"/>
          <w:szCs w:val="28"/>
        </w:rPr>
        <w:t>.</w:t>
      </w:r>
    </w:p>
    <w:p w:rsidR="00F80224" w:rsidRPr="00F80224" w:rsidRDefault="00F80224" w:rsidP="00F80224">
      <w:pPr>
        <w:autoSpaceDE w:val="0"/>
        <w:autoSpaceDN w:val="0"/>
        <w:adjustRightInd w:val="0"/>
        <w:ind w:firstLine="540"/>
        <w:jc w:val="both"/>
        <w:rPr>
          <w:sz w:val="28"/>
          <w:szCs w:val="28"/>
        </w:rPr>
      </w:pPr>
      <w:r w:rsidRPr="00F80224">
        <w:rPr>
          <w:sz w:val="28"/>
          <w:szCs w:val="28"/>
        </w:rPr>
        <w:t>4.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 силу со дня вступления в</w:t>
      </w:r>
      <w:r w:rsidRPr="00A51DB5">
        <w:rPr>
          <w:sz w:val="28"/>
          <w:szCs w:val="28"/>
        </w:rPr>
        <w:t xml:space="preserve"> силу нового Устава Поселения.</w:t>
      </w:r>
    </w:p>
    <w:p w:rsidR="00DB370F" w:rsidRPr="00A51DB5" w:rsidRDefault="00DB370F" w:rsidP="00F80224">
      <w:pPr>
        <w:autoSpaceDE w:val="0"/>
        <w:autoSpaceDN w:val="0"/>
        <w:adjustRightInd w:val="0"/>
        <w:ind w:firstLine="698"/>
        <w:jc w:val="both"/>
        <w:rPr>
          <w:sz w:val="28"/>
          <w:szCs w:val="28"/>
        </w:rPr>
      </w:pPr>
    </w:p>
    <w:sectPr w:rsidR="00DB370F" w:rsidRPr="00A51DB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58" w:rsidRDefault="00DB4958" w:rsidP="00186A27">
      <w:r>
        <w:separator/>
      </w:r>
    </w:p>
  </w:endnote>
  <w:endnote w:type="continuationSeparator" w:id="0">
    <w:p w:rsidR="00DB4958" w:rsidRDefault="00DB4958" w:rsidP="0018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27770"/>
      <w:docPartObj>
        <w:docPartGallery w:val="Page Numbers (Bottom of Page)"/>
        <w:docPartUnique/>
      </w:docPartObj>
    </w:sdtPr>
    <w:sdtEndPr/>
    <w:sdtContent>
      <w:p w:rsidR="00061292" w:rsidRDefault="00061292" w:rsidP="00061292">
        <w:pPr>
          <w:pStyle w:val="aa"/>
          <w:jc w:val="center"/>
        </w:pPr>
        <w:r>
          <w:fldChar w:fldCharType="begin"/>
        </w:r>
        <w:r>
          <w:instrText>PAGE   \* MERGEFORMAT</w:instrText>
        </w:r>
        <w:r>
          <w:fldChar w:fldCharType="separate"/>
        </w:r>
        <w:r w:rsidR="008A704A">
          <w:rPr>
            <w:noProof/>
          </w:rPr>
          <w:t>15</w:t>
        </w:r>
        <w:r>
          <w:fldChar w:fldCharType="end"/>
        </w:r>
      </w:p>
    </w:sdtContent>
  </w:sdt>
  <w:p w:rsidR="00061292" w:rsidRDefault="000612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58" w:rsidRDefault="00DB4958" w:rsidP="00186A27">
      <w:r>
        <w:separator/>
      </w:r>
    </w:p>
  </w:footnote>
  <w:footnote w:type="continuationSeparator" w:id="0">
    <w:p w:rsidR="00DB4958" w:rsidRDefault="00DB4958" w:rsidP="0018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EB1"/>
    <w:multiLevelType w:val="hybridMultilevel"/>
    <w:tmpl w:val="1DD26572"/>
    <w:lvl w:ilvl="0" w:tplc="859C5A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05425AF"/>
    <w:multiLevelType w:val="hybridMultilevel"/>
    <w:tmpl w:val="FC806818"/>
    <w:lvl w:ilvl="0" w:tplc="E6FE647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3AC5173"/>
    <w:multiLevelType w:val="hybridMultilevel"/>
    <w:tmpl w:val="02A61B68"/>
    <w:lvl w:ilvl="0" w:tplc="0002AA62">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E0"/>
    <w:rsid w:val="000039D5"/>
    <w:rsid w:val="000464D9"/>
    <w:rsid w:val="00053FEA"/>
    <w:rsid w:val="00061292"/>
    <w:rsid w:val="000A133D"/>
    <w:rsid w:val="000E4B76"/>
    <w:rsid w:val="000F2984"/>
    <w:rsid w:val="00112C76"/>
    <w:rsid w:val="00146631"/>
    <w:rsid w:val="00172A9D"/>
    <w:rsid w:val="00186A27"/>
    <w:rsid w:val="001C079C"/>
    <w:rsid w:val="001D0200"/>
    <w:rsid w:val="001E7110"/>
    <w:rsid w:val="00214AD0"/>
    <w:rsid w:val="00221F07"/>
    <w:rsid w:val="00222E9D"/>
    <w:rsid w:val="00230E67"/>
    <w:rsid w:val="00230F43"/>
    <w:rsid w:val="002447C6"/>
    <w:rsid w:val="002666EF"/>
    <w:rsid w:val="00283873"/>
    <w:rsid w:val="002C20E9"/>
    <w:rsid w:val="002C2383"/>
    <w:rsid w:val="00323F85"/>
    <w:rsid w:val="00332FA2"/>
    <w:rsid w:val="00351A88"/>
    <w:rsid w:val="00367F32"/>
    <w:rsid w:val="00372292"/>
    <w:rsid w:val="003A20F7"/>
    <w:rsid w:val="003F34ED"/>
    <w:rsid w:val="003F5935"/>
    <w:rsid w:val="004934E0"/>
    <w:rsid w:val="004A1CBE"/>
    <w:rsid w:val="004C2CBE"/>
    <w:rsid w:val="004F3F6D"/>
    <w:rsid w:val="0050104B"/>
    <w:rsid w:val="005034BD"/>
    <w:rsid w:val="00531C04"/>
    <w:rsid w:val="00532E06"/>
    <w:rsid w:val="00597F58"/>
    <w:rsid w:val="005B6DA4"/>
    <w:rsid w:val="005E65D7"/>
    <w:rsid w:val="005F26F4"/>
    <w:rsid w:val="00643BEE"/>
    <w:rsid w:val="00653268"/>
    <w:rsid w:val="00661AA9"/>
    <w:rsid w:val="00673379"/>
    <w:rsid w:val="006773AD"/>
    <w:rsid w:val="006825F6"/>
    <w:rsid w:val="006B3168"/>
    <w:rsid w:val="006B7523"/>
    <w:rsid w:val="006F37CC"/>
    <w:rsid w:val="00732053"/>
    <w:rsid w:val="00736209"/>
    <w:rsid w:val="00754AE0"/>
    <w:rsid w:val="0076191A"/>
    <w:rsid w:val="007956F4"/>
    <w:rsid w:val="007C289C"/>
    <w:rsid w:val="007C7FD2"/>
    <w:rsid w:val="007D53CD"/>
    <w:rsid w:val="007F5B3C"/>
    <w:rsid w:val="00805E0A"/>
    <w:rsid w:val="00821341"/>
    <w:rsid w:val="008253FF"/>
    <w:rsid w:val="008402F8"/>
    <w:rsid w:val="00875503"/>
    <w:rsid w:val="008A3088"/>
    <w:rsid w:val="008A704A"/>
    <w:rsid w:val="008B0658"/>
    <w:rsid w:val="008D691B"/>
    <w:rsid w:val="00915A42"/>
    <w:rsid w:val="00932757"/>
    <w:rsid w:val="00942497"/>
    <w:rsid w:val="00986185"/>
    <w:rsid w:val="009A1FD1"/>
    <w:rsid w:val="00A02570"/>
    <w:rsid w:val="00A22D82"/>
    <w:rsid w:val="00A51DB5"/>
    <w:rsid w:val="00A66A74"/>
    <w:rsid w:val="00A852B1"/>
    <w:rsid w:val="00AB6DCE"/>
    <w:rsid w:val="00AC7A34"/>
    <w:rsid w:val="00AD703B"/>
    <w:rsid w:val="00AF36DF"/>
    <w:rsid w:val="00B10BAD"/>
    <w:rsid w:val="00B11104"/>
    <w:rsid w:val="00B3102D"/>
    <w:rsid w:val="00B63B55"/>
    <w:rsid w:val="00B80DDE"/>
    <w:rsid w:val="00B965A2"/>
    <w:rsid w:val="00BA7249"/>
    <w:rsid w:val="00BC4818"/>
    <w:rsid w:val="00C266E0"/>
    <w:rsid w:val="00C26A81"/>
    <w:rsid w:val="00C37D08"/>
    <w:rsid w:val="00C61495"/>
    <w:rsid w:val="00C90545"/>
    <w:rsid w:val="00C960E7"/>
    <w:rsid w:val="00CA2935"/>
    <w:rsid w:val="00CC3BF0"/>
    <w:rsid w:val="00CD64FE"/>
    <w:rsid w:val="00D31096"/>
    <w:rsid w:val="00D453EC"/>
    <w:rsid w:val="00D8628E"/>
    <w:rsid w:val="00DB370F"/>
    <w:rsid w:val="00DB4958"/>
    <w:rsid w:val="00E24C2F"/>
    <w:rsid w:val="00E33F28"/>
    <w:rsid w:val="00E37DE9"/>
    <w:rsid w:val="00E42017"/>
    <w:rsid w:val="00E72302"/>
    <w:rsid w:val="00E727EB"/>
    <w:rsid w:val="00E80093"/>
    <w:rsid w:val="00E863BA"/>
    <w:rsid w:val="00EA3FE1"/>
    <w:rsid w:val="00ED485C"/>
    <w:rsid w:val="00ED5A61"/>
    <w:rsid w:val="00EF4CEC"/>
    <w:rsid w:val="00F62A59"/>
    <w:rsid w:val="00F80224"/>
    <w:rsid w:val="00FD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 w:type="paragraph" w:styleId="2">
    <w:name w:val="Body Text Indent 2"/>
    <w:basedOn w:val="a"/>
    <w:link w:val="20"/>
    <w:uiPriority w:val="99"/>
    <w:semiHidden/>
    <w:unhideWhenUsed/>
    <w:rsid w:val="000464D9"/>
    <w:pPr>
      <w:spacing w:after="120" w:line="480" w:lineRule="auto"/>
      <w:ind w:left="283"/>
    </w:pPr>
  </w:style>
  <w:style w:type="character" w:customStyle="1" w:styleId="20">
    <w:name w:val="Основной текст с отступом 2 Знак"/>
    <w:basedOn w:val="a0"/>
    <w:link w:val="2"/>
    <w:uiPriority w:val="99"/>
    <w:semiHidden/>
    <w:rsid w:val="000464D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 w:type="paragraph" w:styleId="2">
    <w:name w:val="Body Text Indent 2"/>
    <w:basedOn w:val="a"/>
    <w:link w:val="20"/>
    <w:uiPriority w:val="99"/>
    <w:semiHidden/>
    <w:unhideWhenUsed/>
    <w:rsid w:val="000464D9"/>
    <w:pPr>
      <w:spacing w:after="120" w:line="480" w:lineRule="auto"/>
      <w:ind w:left="283"/>
    </w:pPr>
  </w:style>
  <w:style w:type="character" w:customStyle="1" w:styleId="20">
    <w:name w:val="Основной текст с отступом 2 Знак"/>
    <w:basedOn w:val="a0"/>
    <w:link w:val="2"/>
    <w:uiPriority w:val="99"/>
    <w:semiHidden/>
    <w:rsid w:val="000464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731B-50B7-420C-843B-7F61BE1D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СП Шланги</cp:lastModifiedBy>
  <cp:revision>92</cp:revision>
  <cp:lastPrinted>2017-04-04T12:23:00Z</cp:lastPrinted>
  <dcterms:created xsi:type="dcterms:W3CDTF">2014-02-07T11:58:00Z</dcterms:created>
  <dcterms:modified xsi:type="dcterms:W3CDTF">2018-02-28T10:15:00Z</dcterms:modified>
</cp:coreProperties>
</file>