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A5836" w:rsidTr="004A5836">
        <w:trPr>
          <w:trHeight w:val="1955"/>
        </w:trPr>
        <w:tc>
          <w:tcPr>
            <w:tcW w:w="4405" w:type="dxa"/>
            <w:gridSpan w:val="2"/>
            <w:hideMark/>
          </w:tcPr>
          <w:p w:rsidR="004A5836" w:rsidRDefault="004A5836">
            <w:pPr>
              <w:keepNext/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>ОВЕТ</w:t>
            </w:r>
          </w:p>
          <w:p w:rsidR="004A5836" w:rsidRDefault="003951AD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val="tt-RU" w:eastAsia="en-US"/>
              </w:rPr>
              <w:t xml:space="preserve">ШЛАНГОВСКОГО </w:t>
            </w:r>
            <w:r w:rsidR="004A5836">
              <w:rPr>
                <w:lang w:eastAsia="en-US"/>
              </w:rPr>
              <w:t xml:space="preserve"> СЕЛЬСКОГО ПОСЕЛЕНИЯ ДРОЖЖАНОВСКОГО</w:t>
            </w:r>
          </w:p>
          <w:p w:rsidR="004A5836" w:rsidRDefault="004A583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4A5836" w:rsidRDefault="004A583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A5836" w:rsidRDefault="004A5836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4A5836" w:rsidRDefault="004A5836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4A5836" w:rsidRDefault="004A5836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ТАТАРСТАН РЕСПУБЛИКАСЫ</w:t>
            </w:r>
          </w:p>
          <w:p w:rsidR="004A5836" w:rsidRDefault="004A5836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ЧҮ</w:t>
            </w:r>
            <w:proofErr w:type="gramStart"/>
            <w:r>
              <w:rPr>
                <w:lang w:eastAsia="en-US"/>
              </w:rPr>
              <w:t>ПР</w:t>
            </w:r>
            <w:proofErr w:type="gramEnd"/>
            <w:r>
              <w:rPr>
                <w:lang w:eastAsia="en-US"/>
              </w:rPr>
              <w:t>ӘЛЕ</w:t>
            </w:r>
          </w:p>
          <w:p w:rsidR="004A5836" w:rsidRDefault="004A5836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 РАЙОНЫ</w:t>
            </w:r>
          </w:p>
          <w:p w:rsidR="004A5836" w:rsidRDefault="003951AD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ШЛАНГА</w:t>
            </w:r>
            <w:r w:rsidR="004A5836">
              <w:rPr>
                <w:lang w:eastAsia="en-US"/>
              </w:rPr>
              <w:t xml:space="preserve"> АВЫЛ ҖИРЛЕГЕ СОВЕТЫ</w:t>
            </w:r>
          </w:p>
        </w:tc>
      </w:tr>
      <w:tr w:rsidR="004A5836" w:rsidTr="004A583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A5836" w:rsidRDefault="004A5836" w:rsidP="004A5836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A5836" w:rsidRDefault="004A5836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4A5836" w:rsidRDefault="004A5836" w:rsidP="004A583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</w:rPr>
        <w:t>КАРАР</w:t>
      </w:r>
    </w:p>
    <w:p w:rsidR="004A5836" w:rsidRPr="00FF2173" w:rsidRDefault="004A5836" w:rsidP="004A583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  <w:lang w:val="tt-RU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</w:t>
      </w:r>
      <w:r w:rsidR="00FF2173">
        <w:rPr>
          <w:sz w:val="20"/>
          <w:szCs w:val="20"/>
          <w:lang w:val="tt-RU"/>
        </w:rPr>
        <w:t>Ш</w:t>
      </w:r>
      <w:proofErr w:type="gramEnd"/>
      <w:r w:rsidR="00FF2173">
        <w:rPr>
          <w:sz w:val="20"/>
          <w:szCs w:val="20"/>
          <w:lang w:val="tt-RU"/>
        </w:rPr>
        <w:t>ланга</w:t>
      </w:r>
    </w:p>
    <w:p w:rsidR="004A5836" w:rsidRDefault="004A5836" w:rsidP="004A5836">
      <w:pPr>
        <w:rPr>
          <w:szCs w:val="28"/>
        </w:rPr>
      </w:pPr>
      <w:r>
        <w:rPr>
          <w:sz w:val="28"/>
          <w:szCs w:val="28"/>
        </w:rPr>
        <w:t>1</w:t>
      </w:r>
      <w:r w:rsidR="00FF2173">
        <w:rPr>
          <w:sz w:val="28"/>
          <w:szCs w:val="28"/>
          <w:lang w:val="tt-RU"/>
        </w:rPr>
        <w:t>8</w:t>
      </w:r>
      <w:r>
        <w:rPr>
          <w:sz w:val="28"/>
          <w:szCs w:val="28"/>
        </w:rPr>
        <w:t xml:space="preserve">.12.2015 года                                                                   </w:t>
      </w:r>
      <w:r w:rsidR="00FF217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№ </w:t>
      </w:r>
      <w:r w:rsidR="00FF2173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>/2</w:t>
      </w:r>
    </w:p>
    <w:p w:rsidR="004A5836" w:rsidRDefault="004A5836" w:rsidP="004A5836">
      <w:pPr>
        <w:jc w:val="center"/>
        <w:rPr>
          <w:caps/>
          <w:sz w:val="28"/>
          <w:szCs w:val="28"/>
        </w:rPr>
      </w:pPr>
      <w:r>
        <w:rPr>
          <w:sz w:val="28"/>
          <w:szCs w:val="28"/>
          <w:lang w:val="tt-RU" w:eastAsia="en-US"/>
        </w:rPr>
        <w:tab/>
      </w:r>
    </w:p>
    <w:p w:rsidR="004A5836" w:rsidRDefault="004A5836" w:rsidP="004A5836">
      <w:pPr>
        <w:ind w:right="311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О внесении изменений в решение Совета </w:t>
      </w:r>
      <w:r w:rsidR="004221AB">
        <w:rPr>
          <w:sz w:val="28"/>
          <w:szCs w:val="28"/>
          <w:lang w:val="tt-RU" w:eastAsia="en-US"/>
        </w:rPr>
        <w:t>Шланговского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</w:t>
      </w:r>
      <w:r w:rsidR="004221AB"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eastAsia="en-US"/>
        </w:rPr>
        <w:t xml:space="preserve">Татарстан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lang w:val="tt-RU" w:eastAsia="en-US"/>
        </w:rPr>
        <w:t>14</w:t>
      </w:r>
      <w:r>
        <w:rPr>
          <w:bCs/>
          <w:sz w:val="28"/>
          <w:szCs w:val="28"/>
          <w:lang w:eastAsia="en-US"/>
        </w:rPr>
        <w:t>.10.2015 года №2/1 «</w:t>
      </w: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  <w:lang w:val="tt-RU"/>
        </w:rPr>
        <w:t>Шланговского</w:t>
      </w:r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/>
        </w:rPr>
        <w:t>20.</w:t>
      </w:r>
      <w:r>
        <w:rPr>
          <w:sz w:val="28"/>
          <w:szCs w:val="28"/>
        </w:rPr>
        <w:t>11.2014 года  №</w:t>
      </w:r>
      <w:r>
        <w:rPr>
          <w:sz w:val="28"/>
          <w:szCs w:val="28"/>
          <w:lang w:val="tt-RU"/>
        </w:rPr>
        <w:t>40</w:t>
      </w:r>
      <w:r>
        <w:rPr>
          <w:sz w:val="28"/>
          <w:szCs w:val="28"/>
          <w:lang w:val="tt-RU"/>
        </w:rPr>
        <w:t>/2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налоге  на имущество физических лиц» (в редакции от 27.04.2015 года № </w:t>
      </w:r>
      <w:r w:rsidR="00FF2173">
        <w:rPr>
          <w:bCs/>
          <w:sz w:val="28"/>
          <w:szCs w:val="28"/>
          <w:lang w:val="tt-RU"/>
        </w:rPr>
        <w:t>50</w:t>
      </w:r>
      <w:r>
        <w:rPr>
          <w:bCs/>
          <w:sz w:val="28"/>
          <w:szCs w:val="28"/>
        </w:rPr>
        <w:t>/</w:t>
      </w:r>
      <w:r w:rsidR="00FF2173">
        <w:rPr>
          <w:bCs/>
          <w:sz w:val="28"/>
          <w:szCs w:val="28"/>
          <w:lang w:val="tt-RU"/>
        </w:rPr>
        <w:t>2</w:t>
      </w:r>
      <w:r>
        <w:rPr>
          <w:bCs/>
          <w:sz w:val="28"/>
          <w:szCs w:val="28"/>
        </w:rPr>
        <w:t>)»</w:t>
      </w:r>
      <w:proofErr w:type="gramEnd"/>
    </w:p>
    <w:p w:rsidR="004A5836" w:rsidRDefault="004A5836" w:rsidP="004A5836">
      <w:pPr>
        <w:ind w:right="3118"/>
        <w:jc w:val="both"/>
        <w:rPr>
          <w:bCs/>
          <w:sz w:val="28"/>
          <w:szCs w:val="28"/>
          <w:lang w:eastAsia="en-US"/>
        </w:rPr>
      </w:pPr>
    </w:p>
    <w:p w:rsidR="004A5836" w:rsidRDefault="004A5836" w:rsidP="004A5836">
      <w:pPr>
        <w:spacing w:line="276" w:lineRule="auto"/>
        <w:ind w:right="3685"/>
        <w:rPr>
          <w:bCs/>
          <w:sz w:val="28"/>
          <w:szCs w:val="28"/>
          <w:lang w:eastAsia="en-US"/>
        </w:rPr>
      </w:pPr>
    </w:p>
    <w:p w:rsidR="004A5836" w:rsidRDefault="004A5836" w:rsidP="004A583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r w:rsidR="00FF2173">
        <w:rPr>
          <w:sz w:val="28"/>
          <w:szCs w:val="28"/>
          <w:lang w:val="tt-RU" w:eastAsia="en-US"/>
        </w:rPr>
        <w:t>Шланговского</w:t>
      </w:r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r w:rsidR="00FF2173">
        <w:rPr>
          <w:sz w:val="28"/>
          <w:szCs w:val="28"/>
          <w:lang w:val="tt-RU" w:eastAsia="en-US"/>
        </w:rPr>
        <w:t>Шланговского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4A5836" w:rsidRDefault="004A5836" w:rsidP="004A5836"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</w:t>
      </w:r>
      <w:proofErr w:type="gramStart"/>
      <w:r>
        <w:rPr>
          <w:bCs/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решение Совета </w:t>
      </w:r>
      <w:r w:rsidR="00FF2173">
        <w:rPr>
          <w:sz w:val="28"/>
          <w:szCs w:val="28"/>
          <w:lang w:val="tt-RU" w:eastAsia="en-US"/>
        </w:rPr>
        <w:t>Шланговского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>
        <w:rPr>
          <w:bCs/>
          <w:sz w:val="28"/>
          <w:szCs w:val="28"/>
        </w:rPr>
        <w:t xml:space="preserve">от </w:t>
      </w:r>
      <w:r w:rsidR="00E54705">
        <w:rPr>
          <w:bCs/>
          <w:sz w:val="28"/>
          <w:szCs w:val="28"/>
          <w:lang w:val="tt-RU" w:eastAsia="en-US"/>
        </w:rPr>
        <w:t>14</w:t>
      </w:r>
      <w:r>
        <w:rPr>
          <w:bCs/>
          <w:sz w:val="28"/>
          <w:szCs w:val="28"/>
          <w:lang w:eastAsia="en-US"/>
        </w:rPr>
        <w:t>.10.2015 года №2/1</w:t>
      </w:r>
      <w:r>
        <w:rPr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 внесении изменений в решение Совета </w:t>
      </w:r>
      <w:r w:rsidR="00443EB8">
        <w:rPr>
          <w:sz w:val="28"/>
          <w:szCs w:val="28"/>
          <w:lang w:val="tt-RU"/>
        </w:rPr>
        <w:t>Шланговского</w:t>
      </w:r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/>
        </w:rPr>
        <w:t>20.</w:t>
      </w:r>
      <w:r>
        <w:rPr>
          <w:sz w:val="28"/>
          <w:szCs w:val="28"/>
        </w:rPr>
        <w:t>11.2014 года  №</w:t>
      </w:r>
      <w:r w:rsidR="00E54705">
        <w:rPr>
          <w:sz w:val="28"/>
          <w:szCs w:val="28"/>
          <w:lang w:val="tt-RU"/>
        </w:rPr>
        <w:t>40</w:t>
      </w:r>
      <w:r>
        <w:rPr>
          <w:sz w:val="28"/>
          <w:szCs w:val="28"/>
          <w:lang w:val="tt-RU"/>
        </w:rPr>
        <w:t>/2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налоге  на имущество физических лиц» (в редакции от 27.04.2015 года № </w:t>
      </w:r>
      <w:r w:rsidR="00E54705">
        <w:rPr>
          <w:bCs/>
          <w:sz w:val="28"/>
          <w:szCs w:val="28"/>
          <w:lang w:val="tt-RU"/>
        </w:rPr>
        <w:t>50</w:t>
      </w:r>
      <w:r>
        <w:rPr>
          <w:bCs/>
          <w:sz w:val="28"/>
          <w:szCs w:val="28"/>
        </w:rPr>
        <w:t>/</w:t>
      </w:r>
      <w:r w:rsidR="00E54705">
        <w:rPr>
          <w:bCs/>
          <w:sz w:val="28"/>
          <w:szCs w:val="28"/>
          <w:lang w:val="tt-RU"/>
        </w:rPr>
        <w:t>2</w:t>
      </w:r>
      <w:r>
        <w:rPr>
          <w:bCs/>
          <w:sz w:val="28"/>
          <w:szCs w:val="28"/>
        </w:rPr>
        <w:t>)»</w:t>
      </w:r>
      <w:r>
        <w:rPr>
          <w:sz w:val="28"/>
          <w:szCs w:val="28"/>
          <w:lang w:eastAsia="en-US"/>
        </w:rPr>
        <w:t xml:space="preserve"> следующие  изменения:</w:t>
      </w:r>
      <w:proofErr w:type="gramEnd"/>
    </w:p>
    <w:p w:rsidR="004A5836" w:rsidRDefault="004A5836" w:rsidP="004A5836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Пункт 2 и 3 изложить в  следующей редакции:</w:t>
      </w:r>
    </w:p>
    <w:p w:rsidR="004A5836" w:rsidRDefault="004A5836" w:rsidP="004A5836">
      <w:pPr>
        <w:ind w:firstLine="709"/>
        <w:jc w:val="both"/>
        <w:rPr>
          <w:sz w:val="28"/>
          <w:szCs w:val="20"/>
        </w:rPr>
      </w:pPr>
      <w:r>
        <w:rPr>
          <w:b/>
          <w:sz w:val="28"/>
          <w:szCs w:val="28"/>
          <w:lang w:eastAsia="en-US"/>
        </w:rPr>
        <w:t>«</w:t>
      </w:r>
      <w:r>
        <w:rPr>
          <w:sz w:val="28"/>
          <w:szCs w:val="20"/>
        </w:rPr>
        <w:t xml:space="preserve">2. </w:t>
      </w:r>
      <w:r>
        <w:rPr>
          <w:sz w:val="28"/>
          <w:szCs w:val="20"/>
          <w:lang w:val="tt-RU"/>
        </w:rPr>
        <w:t xml:space="preserve">Настоящее решение вступает в силу с 1 января 2016 года. </w:t>
      </w:r>
    </w:p>
    <w:p w:rsidR="004A5836" w:rsidRDefault="004A5836" w:rsidP="004A583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Опубликовать  настоящее решение в газете «Туган як»</w:t>
      </w:r>
      <w:proofErr w:type="gramStart"/>
      <w:r>
        <w:rPr>
          <w:sz w:val="28"/>
          <w:szCs w:val="28"/>
          <w:lang w:eastAsia="en-US"/>
        </w:rPr>
        <w:t>.»</w:t>
      </w:r>
      <w:proofErr w:type="gramEnd"/>
      <w:r>
        <w:rPr>
          <w:sz w:val="28"/>
          <w:szCs w:val="28"/>
          <w:lang w:eastAsia="en-US"/>
        </w:rPr>
        <w:t>.</w:t>
      </w:r>
    </w:p>
    <w:p w:rsidR="004A5836" w:rsidRDefault="004A5836" w:rsidP="004A5836">
      <w:pPr>
        <w:ind w:firstLine="709"/>
        <w:jc w:val="both"/>
        <w:rPr>
          <w:sz w:val="28"/>
          <w:szCs w:val="28"/>
          <w:lang w:eastAsia="en-US"/>
        </w:rPr>
      </w:pPr>
    </w:p>
    <w:p w:rsidR="004A5836" w:rsidRDefault="004A5836" w:rsidP="004A5836"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  <w:lang w:eastAsia="en-US"/>
        </w:rPr>
        <w:t xml:space="preserve"> Опубликовать  настоящее решение в газете «Туган як». </w:t>
      </w:r>
    </w:p>
    <w:p w:rsidR="004A5836" w:rsidRDefault="004A5836" w:rsidP="004A583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A5836" w:rsidRDefault="004A5836" w:rsidP="004A58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E54705">
        <w:rPr>
          <w:bCs/>
          <w:sz w:val="28"/>
          <w:szCs w:val="28"/>
          <w:lang w:val="tt-RU"/>
        </w:rPr>
        <w:t xml:space="preserve">Шланговского </w:t>
      </w:r>
      <w:r>
        <w:rPr>
          <w:bCs/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4A5836" w:rsidRDefault="004A5836" w:rsidP="004A5836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tt-RU"/>
        </w:rPr>
      </w:pPr>
      <w:r>
        <w:rPr>
          <w:sz w:val="28"/>
          <w:szCs w:val="28"/>
        </w:rPr>
        <w:t xml:space="preserve">Дрожжановского муниципального района:      </w:t>
      </w:r>
      <w:r w:rsidR="00E54705">
        <w:rPr>
          <w:sz w:val="28"/>
          <w:szCs w:val="28"/>
        </w:rPr>
        <w:t xml:space="preserve"> </w:t>
      </w:r>
      <w:r w:rsidR="00E54705">
        <w:rPr>
          <w:sz w:val="28"/>
          <w:szCs w:val="28"/>
          <w:lang w:val="tt-RU"/>
        </w:rPr>
        <w:t xml:space="preserve">                </w:t>
      </w:r>
      <w:r w:rsidR="00E54705">
        <w:rPr>
          <w:sz w:val="28"/>
          <w:szCs w:val="28"/>
        </w:rPr>
        <w:t xml:space="preserve"> </w:t>
      </w:r>
      <w:r w:rsidR="00E54705">
        <w:rPr>
          <w:sz w:val="28"/>
          <w:szCs w:val="28"/>
          <w:lang w:val="tt-RU"/>
        </w:rPr>
        <w:t>А.А.Мухарямов</w:t>
      </w:r>
      <w:r w:rsidR="00E54705">
        <w:rPr>
          <w:sz w:val="28"/>
          <w:szCs w:val="28"/>
        </w:rPr>
        <w:t xml:space="preserve">                            </w:t>
      </w:r>
    </w:p>
    <w:p w:rsidR="004A5836" w:rsidRDefault="004A5836" w:rsidP="004A5836">
      <w:pPr>
        <w:rPr>
          <w:color w:val="FF0000"/>
          <w:sz w:val="28"/>
          <w:szCs w:val="28"/>
          <w:lang w:val="tt-RU"/>
        </w:rPr>
      </w:pPr>
    </w:p>
    <w:p w:rsidR="004A5836" w:rsidRDefault="004A5836" w:rsidP="004A5836">
      <w:pPr>
        <w:rPr>
          <w:color w:val="FF0000"/>
          <w:sz w:val="28"/>
          <w:szCs w:val="28"/>
          <w:lang w:val="tt-RU"/>
        </w:rPr>
      </w:pPr>
      <w:bookmarkStart w:id="0" w:name="_GoBack"/>
      <w:bookmarkEnd w:id="0"/>
    </w:p>
    <w:sectPr w:rsidR="004A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0E"/>
    <w:rsid w:val="00172A9D"/>
    <w:rsid w:val="003951AD"/>
    <w:rsid w:val="004221AB"/>
    <w:rsid w:val="00443EB8"/>
    <w:rsid w:val="004934E0"/>
    <w:rsid w:val="004A5836"/>
    <w:rsid w:val="00572F0E"/>
    <w:rsid w:val="007E7651"/>
    <w:rsid w:val="00E54705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38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8</cp:revision>
  <dcterms:created xsi:type="dcterms:W3CDTF">2015-12-28T05:54:00Z</dcterms:created>
  <dcterms:modified xsi:type="dcterms:W3CDTF">2015-12-28T06:03:00Z</dcterms:modified>
</cp:coreProperties>
</file>